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B7C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hint="default" w:ascii="Times New Roman" w:hAnsi="Times New Roman" w:cs="Times New Roman" w:eastAsiaTheme="minorEastAsia"/>
          <w:b/>
          <w:bCs/>
          <w:kern w:val="2"/>
          <w:sz w:val="32"/>
          <w:szCs w:val="32"/>
          <w:lang w:val="en-US" w:eastAsia="zh-CN" w:bidi="ar-SA"/>
        </w:rPr>
      </w:pPr>
      <w:r>
        <w:rPr>
          <w:rFonts w:hint="eastAsia" w:ascii="宋体" w:hAnsi="宋体" w:cs="宋体"/>
          <w:b/>
          <w:bCs/>
          <w:color w:val="auto"/>
          <w:sz w:val="32"/>
          <w:szCs w:val="32"/>
          <w:lang w:eastAsia="zh-CN"/>
        </w:rPr>
        <w:t>贵阳市</w:t>
      </w:r>
      <w:r>
        <w:rPr>
          <w:rFonts w:hint="eastAsia" w:ascii="宋体" w:hAnsi="宋体" w:cs="宋体"/>
          <w:b/>
          <w:bCs/>
          <w:color w:val="auto"/>
          <w:sz w:val="32"/>
          <w:szCs w:val="32"/>
          <w:lang w:val="en-US" w:eastAsia="zh-CN"/>
        </w:rPr>
        <w:t>白云</w:t>
      </w:r>
      <w:r>
        <w:rPr>
          <w:rFonts w:hint="eastAsia" w:ascii="宋体" w:hAnsi="宋体" w:cs="宋体"/>
          <w:b/>
          <w:bCs/>
          <w:color w:val="auto"/>
          <w:sz w:val="32"/>
          <w:szCs w:val="32"/>
          <w:lang w:eastAsia="zh-CN"/>
        </w:rPr>
        <w:t>区</w:t>
      </w:r>
      <w:r>
        <w:rPr>
          <w:rFonts w:hint="eastAsia" w:ascii="宋体" w:hAnsi="宋体" w:eastAsia="宋体" w:cs="宋体"/>
          <w:b/>
          <w:bCs/>
          <w:color w:val="auto"/>
          <w:sz w:val="32"/>
          <w:szCs w:val="32"/>
          <w:u w:val="none"/>
        </w:rPr>
        <w:t>新源再生资源回收经营部技术改造建设项目</w:t>
      </w:r>
      <w:r>
        <w:rPr>
          <w:rFonts w:hint="eastAsia" w:ascii="宋体" w:hAnsi="宋体" w:cs="宋体"/>
          <w:b/>
          <w:bCs/>
          <w:color w:val="auto"/>
          <w:sz w:val="32"/>
          <w:szCs w:val="32"/>
          <w:lang w:eastAsia="zh-CN"/>
        </w:rPr>
        <w:t>竣工环境保护验收监测报告表</w:t>
      </w:r>
      <w:r>
        <w:rPr>
          <w:rFonts w:hint="default" w:ascii="Times New Roman" w:hAnsi="Times New Roman" w:cs="Times New Roman" w:eastAsiaTheme="minorEastAsia"/>
          <w:b/>
          <w:bCs/>
          <w:kern w:val="2"/>
          <w:sz w:val="32"/>
          <w:szCs w:val="32"/>
          <w:lang w:val="en-US" w:eastAsia="zh-CN" w:bidi="ar-SA"/>
        </w:rPr>
        <w:t>验收意见</w:t>
      </w:r>
    </w:p>
    <w:p w14:paraId="3E58B0DC">
      <w:pPr>
        <w:pStyle w:val="30"/>
        <w:bidi w:val="0"/>
        <w:jc w:val="left"/>
        <w:rPr>
          <w:rFonts w:hint="default"/>
        </w:rPr>
      </w:pPr>
      <w:r>
        <w:rPr>
          <w:rFonts w:hint="eastAsia"/>
          <w:lang w:val="en-US" w:eastAsia="zh-CN"/>
        </w:rPr>
        <w:t>根</w:t>
      </w:r>
      <w:r>
        <w:rPr>
          <w:rFonts w:hint="eastAsia" w:cs="Times New Roman"/>
          <w:lang w:val="en-US" w:eastAsia="zh-CN"/>
        </w:rPr>
        <w:t>据《新源再生资源回收经营部技术改造建设项目环境影响报告表》</w:t>
      </w:r>
      <w:r>
        <w:rPr>
          <w:rFonts w:hint="eastAsia"/>
          <w:lang w:eastAsia="zh-CN"/>
        </w:rPr>
        <w:t>，</w:t>
      </w:r>
      <w:r>
        <w:rPr>
          <w:rFonts w:hint="default"/>
        </w:rPr>
        <w:t>并对照《建设项目竣工环境保护验收暂行办法》，严格依照国家有关法律法规、建设项目竣工环境保护验收技术规范、本项目</w:t>
      </w:r>
      <w:r>
        <w:rPr>
          <w:rFonts w:hint="eastAsia"/>
          <w:lang w:eastAsia="zh-CN"/>
        </w:rPr>
        <w:t>的</w:t>
      </w:r>
      <w:r>
        <w:rPr>
          <w:rFonts w:hint="default"/>
        </w:rPr>
        <w:t>环境影响评价</w:t>
      </w:r>
      <w:r>
        <w:rPr>
          <w:rFonts w:hint="eastAsia"/>
          <w:lang w:eastAsia="zh-CN"/>
        </w:rPr>
        <w:t>报告</w:t>
      </w:r>
      <w:r>
        <w:rPr>
          <w:rFonts w:hint="default"/>
        </w:rPr>
        <w:t>表和审批部门审批决定等要求对本项目进行验收，提出意见如下：</w:t>
      </w:r>
    </w:p>
    <w:p w14:paraId="4E891942">
      <w:pPr>
        <w:pStyle w:val="30"/>
        <w:bidi w:val="0"/>
        <w:ind w:left="0" w:leftChars="0" w:firstLine="0" w:firstLineChars="0"/>
        <w:jc w:val="left"/>
        <w:rPr>
          <w:rFonts w:hint="default"/>
          <w:b/>
          <w:bCs/>
        </w:rPr>
      </w:pPr>
      <w:r>
        <w:rPr>
          <w:rFonts w:hint="default"/>
          <w:b/>
          <w:bCs/>
        </w:rPr>
        <w:t>一、工程建设基本情况</w:t>
      </w:r>
    </w:p>
    <w:p w14:paraId="299A3834">
      <w:pPr>
        <w:bidi w:val="0"/>
        <w:rPr>
          <w:rFonts w:hint="default"/>
        </w:rPr>
      </w:pPr>
      <w:r>
        <w:rPr>
          <w:rFonts w:hint="default"/>
        </w:rPr>
        <w:t>1、建设地点、规模、主要建设内容</w:t>
      </w:r>
    </w:p>
    <w:p w14:paraId="7ACB2A6A">
      <w:pPr>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bCs/>
          <w:color w:val="auto"/>
          <w:sz w:val="24"/>
          <w:lang w:val="en-US" w:eastAsia="zh-CN"/>
        </w:rPr>
      </w:pPr>
      <w:r>
        <w:rPr>
          <w:rFonts w:hint="default"/>
        </w:rPr>
        <w:t>项目名称：</w:t>
      </w:r>
      <w:r>
        <w:rPr>
          <w:rFonts w:hint="eastAsia"/>
          <w:bCs/>
          <w:color w:val="auto"/>
          <w:sz w:val="24"/>
          <w:lang w:val="en-US" w:eastAsia="zh-CN"/>
        </w:rPr>
        <w:t>贵阳市白云区新源再生资源回收经营部技术改造建设项目</w:t>
      </w:r>
    </w:p>
    <w:p w14:paraId="48296AC7">
      <w:pPr>
        <w:bidi w:val="0"/>
        <w:ind w:firstLine="480" w:firstLineChars="200"/>
        <w:rPr>
          <w:rFonts w:hint="eastAsia"/>
          <w:lang w:eastAsia="zh-CN"/>
        </w:rPr>
      </w:pPr>
      <w:r>
        <w:rPr>
          <w:rFonts w:hint="default"/>
        </w:rPr>
        <w:t>建设性质：</w:t>
      </w:r>
      <w:r>
        <w:rPr>
          <w:rFonts w:hint="eastAsia"/>
          <w:lang w:val="en-US" w:eastAsia="zh-CN"/>
        </w:rPr>
        <w:t>改扩建</w:t>
      </w:r>
    </w:p>
    <w:p w14:paraId="6B4BA4DF">
      <w:pPr>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Cs w:val="21"/>
          <w:u w:val="none"/>
          <w:lang w:val="en-US" w:eastAsia="zh-CN"/>
        </w:rPr>
      </w:pPr>
      <w:r>
        <w:rPr>
          <w:rFonts w:hint="default"/>
          <w:lang w:val="en-US" w:eastAsia="zh-CN"/>
        </w:rPr>
        <w:t>建设地点：</w:t>
      </w:r>
      <w:r>
        <w:rPr>
          <w:rFonts w:hint="default" w:ascii="Times New Roman" w:hAnsi="Times New Roman" w:eastAsia="宋体" w:cs="Times New Roman"/>
          <w:color w:val="auto"/>
          <w:szCs w:val="21"/>
          <w:u w:val="none"/>
          <w:lang w:val="en-US" w:eastAsia="zh-CN"/>
        </w:rPr>
        <w:t>贵州</w:t>
      </w:r>
      <w:r>
        <w:rPr>
          <w:rFonts w:hint="default" w:ascii="Times New Roman" w:hAnsi="Times New Roman" w:eastAsia="宋体" w:cs="Times New Roman"/>
          <w:color w:val="auto"/>
          <w:szCs w:val="21"/>
          <w:u w:val="none"/>
        </w:rPr>
        <w:t>省</w:t>
      </w:r>
      <w:r>
        <w:rPr>
          <w:rFonts w:hint="default" w:ascii="Times New Roman" w:hAnsi="Times New Roman" w:eastAsia="宋体" w:cs="Times New Roman"/>
          <w:color w:val="auto"/>
          <w:szCs w:val="21"/>
          <w:u w:val="none"/>
          <w:lang w:val="en-US" w:eastAsia="zh-CN"/>
        </w:rPr>
        <w:t>贵阳</w:t>
      </w:r>
      <w:r>
        <w:rPr>
          <w:rFonts w:hint="default" w:ascii="Times New Roman" w:hAnsi="Times New Roman" w:eastAsia="宋体" w:cs="Times New Roman"/>
          <w:color w:val="auto"/>
          <w:szCs w:val="21"/>
          <w:u w:val="none"/>
        </w:rPr>
        <w:t>市</w:t>
      </w:r>
      <w:r>
        <w:rPr>
          <w:rFonts w:hint="eastAsia" w:ascii="Times New Roman" w:hAnsi="Times New Roman" w:eastAsia="宋体" w:cs="Times New Roman"/>
          <w:color w:val="auto"/>
          <w:szCs w:val="21"/>
          <w:u w:val="none"/>
          <w:lang w:val="en-US" w:eastAsia="zh-CN"/>
        </w:rPr>
        <w:t>白云</w:t>
      </w:r>
      <w:r>
        <w:rPr>
          <w:rFonts w:hint="default" w:ascii="Times New Roman" w:hAnsi="Times New Roman" w:eastAsia="宋体" w:cs="Times New Roman"/>
          <w:color w:val="auto"/>
          <w:szCs w:val="21"/>
          <w:u w:val="none"/>
        </w:rPr>
        <w:t>区</w:t>
      </w:r>
      <w:r>
        <w:rPr>
          <w:rFonts w:hint="eastAsia" w:ascii="Times New Roman" w:hAnsi="Times New Roman" w:eastAsia="宋体" w:cs="Times New Roman"/>
          <w:color w:val="auto"/>
          <w:szCs w:val="21"/>
          <w:u w:val="none"/>
          <w:lang w:val="en-US" w:eastAsia="zh-CN"/>
        </w:rPr>
        <w:t>艳山红</w:t>
      </w:r>
      <w:r>
        <w:rPr>
          <w:rFonts w:hint="default" w:ascii="Times New Roman" w:hAnsi="Times New Roman" w:eastAsia="宋体" w:cs="Times New Roman"/>
          <w:color w:val="auto"/>
          <w:szCs w:val="21"/>
          <w:u w:val="none"/>
          <w:lang w:val="en-US" w:eastAsia="zh-CN"/>
        </w:rPr>
        <w:t>镇</w:t>
      </w:r>
      <w:r>
        <w:rPr>
          <w:rFonts w:hint="eastAsia" w:ascii="Times New Roman" w:hAnsi="Times New Roman" w:eastAsia="宋体" w:cs="Times New Roman"/>
          <w:color w:val="auto"/>
          <w:szCs w:val="21"/>
          <w:u w:val="none"/>
          <w:lang w:val="en-US" w:eastAsia="zh-CN"/>
        </w:rPr>
        <w:t>程官</w:t>
      </w:r>
      <w:r>
        <w:rPr>
          <w:rFonts w:hint="default" w:ascii="Times New Roman" w:hAnsi="Times New Roman" w:eastAsia="宋体" w:cs="Times New Roman"/>
          <w:color w:val="auto"/>
          <w:szCs w:val="21"/>
          <w:u w:val="none"/>
          <w:lang w:val="en-US" w:eastAsia="zh-CN"/>
        </w:rPr>
        <w:t>村</w:t>
      </w:r>
    </w:p>
    <w:p w14:paraId="4E3265AE">
      <w:pPr>
        <w:bidi w:val="0"/>
        <w:ind w:firstLine="480" w:firstLineChars="200"/>
        <w:rPr>
          <w:rFonts w:hint="default"/>
        </w:rPr>
      </w:pPr>
      <w:r>
        <w:rPr>
          <w:rFonts w:hint="default"/>
        </w:rPr>
        <w:t>投资总额：</w:t>
      </w:r>
      <w:r>
        <w:rPr>
          <w:rFonts w:hint="default" w:ascii="Times New Roman" w:hAnsi="Times New Roman" w:cs="Times New Roman"/>
          <w:bCs/>
          <w:color w:val="auto"/>
          <w:sz w:val="24"/>
        </w:rPr>
        <w:t>：</w:t>
      </w:r>
      <w:r>
        <w:rPr>
          <w:rFonts w:hint="eastAsia" w:ascii="Times New Roman" w:hAnsi="Times New Roman" w:cs="Times New Roman"/>
          <w:color w:val="auto"/>
          <w:sz w:val="24"/>
          <w:lang w:val="en-US" w:eastAsia="zh-CN"/>
        </w:rPr>
        <w:t>300</w:t>
      </w:r>
      <w:r>
        <w:rPr>
          <w:rFonts w:hint="default" w:ascii="Times New Roman" w:hAnsi="Times New Roman" w:cs="Times New Roman"/>
          <w:bCs/>
          <w:color w:val="auto"/>
          <w:sz w:val="24"/>
        </w:rPr>
        <w:t>万元</w:t>
      </w:r>
      <w:r>
        <w:rPr>
          <w:rFonts w:hint="eastAsia" w:ascii="Times New Roman" w:hAnsi="Times New Roman" w:cs="Times New Roman"/>
          <w:bCs/>
          <w:color w:val="auto"/>
          <w:sz w:val="24"/>
          <w:lang w:eastAsia="zh-CN"/>
        </w:rPr>
        <w:t>，</w:t>
      </w:r>
      <w:r>
        <w:rPr>
          <w:rFonts w:hint="eastAsia" w:ascii="Times New Roman" w:hAnsi="Times New Roman" w:cs="Times New Roman"/>
          <w:bCs/>
          <w:color w:val="auto"/>
          <w:sz w:val="24"/>
          <w:lang w:val="en-US" w:eastAsia="zh-CN"/>
        </w:rPr>
        <w:t>其中</w:t>
      </w:r>
      <w:r>
        <w:rPr>
          <w:rFonts w:hint="eastAsia" w:ascii="Times New Roman" w:hAnsi="Times New Roman" w:cs="Times New Roman"/>
          <w:bCs/>
          <w:color w:val="auto"/>
          <w:sz w:val="24"/>
          <w:highlight w:val="none"/>
          <w:lang w:val="en-US" w:eastAsia="zh-CN"/>
        </w:rPr>
        <w:t>环保投资11.9万</w:t>
      </w:r>
    </w:p>
    <w:p w14:paraId="6CB95AE7">
      <w:pPr>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lang w:val="en-US" w:eastAsia="zh-CN"/>
        </w:rPr>
      </w:pPr>
      <w:r>
        <w:rPr>
          <w:rFonts w:hint="default"/>
          <w:lang w:val="en-US" w:eastAsia="zh-CN"/>
        </w:rPr>
        <w:t>建设规模：</w:t>
      </w:r>
      <w:r>
        <w:rPr>
          <w:rFonts w:hint="eastAsia"/>
          <w:bCs/>
          <w:color w:val="auto"/>
          <w:sz w:val="24"/>
          <w:lang w:val="en-US" w:eastAsia="zh-CN"/>
        </w:rPr>
        <w:t>贵阳市白云区新源再生资源回收经营部技术改造建设项目实际建设年处理3万吨的建筑垃圾综合处置生产线1条，工程内容主要为原料堆存区、破碎制砂区（主要对建筑垃圾进行破碎筛分）。同时配套建设相应的给排水、供配电、绿化、环保等工程。</w:t>
      </w:r>
      <w:r>
        <w:rPr>
          <w:rFonts w:hint="eastAsia" w:ascii="Times New Roman" w:hAnsi="Times New Roman" w:cs="Times New Roman"/>
          <w:color w:val="auto"/>
          <w:szCs w:val="24"/>
          <w:lang w:val="en-US" w:eastAsia="zh-CN"/>
        </w:rPr>
        <w:t>由于市场需求量较小，环评中规划的</w:t>
      </w:r>
      <w:r>
        <w:rPr>
          <w:rFonts w:hint="eastAsia" w:ascii="Times New Roman" w:hAnsi="Times New Roman" w:eastAsia="宋体" w:cs="Times New Roman"/>
          <w:color w:val="auto"/>
          <w:lang w:val="en-US" w:eastAsia="zh-CN"/>
        </w:rPr>
        <w:t>制砖生产线及其配套设施暂</w:t>
      </w:r>
      <w:r>
        <w:rPr>
          <w:rFonts w:hint="eastAsia" w:ascii="Times New Roman" w:hAnsi="Times New Roman" w:cs="Times New Roman"/>
          <w:color w:val="auto"/>
          <w:lang w:val="en-US" w:eastAsia="zh-CN"/>
        </w:rPr>
        <w:t>未</w:t>
      </w:r>
      <w:r>
        <w:rPr>
          <w:rFonts w:hint="eastAsia" w:ascii="Times New Roman" w:hAnsi="Times New Roman" w:eastAsia="宋体" w:cs="Times New Roman"/>
          <w:color w:val="auto"/>
          <w:lang w:val="en-US" w:eastAsia="zh-CN"/>
        </w:rPr>
        <w:t>建设。</w:t>
      </w:r>
    </w:p>
    <w:p w14:paraId="0E2EBD0B">
      <w:pPr>
        <w:bidi w:val="0"/>
        <w:rPr>
          <w:rFonts w:hint="default"/>
        </w:rPr>
      </w:pPr>
      <w:r>
        <w:rPr>
          <w:rFonts w:hint="default"/>
        </w:rPr>
        <w:t>2、建设过程及环保审批情况</w:t>
      </w:r>
    </w:p>
    <w:p w14:paraId="0D5F1923">
      <w:pPr>
        <w:bidi w:val="0"/>
        <w:ind w:firstLine="480" w:firstLineChars="200"/>
        <w:jc w:val="left"/>
        <w:rPr>
          <w:rFonts w:hint="eastAsia"/>
          <w:lang w:val="en-US" w:eastAsia="zh-CN"/>
        </w:rPr>
      </w:pPr>
      <w:r>
        <w:rPr>
          <w:rFonts w:hint="eastAsia"/>
          <w:lang w:val="en-US" w:eastAsia="zh-CN"/>
        </w:rPr>
        <w:t>本项目已于2024年5月编制了</w:t>
      </w:r>
      <w:r>
        <w:rPr>
          <w:rFonts w:hint="eastAsia"/>
          <w:lang w:val="pt-BR" w:eastAsia="zh-CN"/>
        </w:rPr>
        <w:t>《</w:t>
      </w:r>
      <w:r>
        <w:rPr>
          <w:rFonts w:hint="eastAsia" w:cs="Times New Roman"/>
          <w:lang w:val="en-US" w:eastAsia="zh-CN"/>
        </w:rPr>
        <w:t>新源再生资源回收经营部技术改造建设项目环境影响报告表</w:t>
      </w:r>
      <w:r>
        <w:rPr>
          <w:rFonts w:hint="eastAsia"/>
          <w:lang w:val="pt-BR" w:eastAsia="zh-CN"/>
        </w:rPr>
        <w:t>》，并于</w:t>
      </w:r>
      <w:r>
        <w:rPr>
          <w:rFonts w:hint="eastAsia"/>
          <w:lang w:val="en-US" w:eastAsia="zh-CN"/>
        </w:rPr>
        <w:t>2024年7月2日</w:t>
      </w:r>
      <w:r>
        <w:rPr>
          <w:rFonts w:hint="eastAsia"/>
          <w:lang w:val="pt-BR" w:eastAsia="zh-CN"/>
        </w:rPr>
        <w:t>取得批复，批复文号为</w:t>
      </w:r>
      <w:r>
        <w:rPr>
          <w:rFonts w:hint="default"/>
          <w:lang w:val="en-US" w:eastAsia="zh-CN"/>
        </w:rPr>
        <w:t>筑环表</w:t>
      </w:r>
      <w:r>
        <w:rPr>
          <w:rFonts w:hint="eastAsia"/>
          <w:lang w:val="en-US" w:eastAsia="zh-CN"/>
        </w:rPr>
        <w:t>[2024]136号</w:t>
      </w:r>
      <w:r>
        <w:rPr>
          <w:rFonts w:hint="eastAsia"/>
          <w:lang w:val="pt-BR" w:eastAsia="zh-CN"/>
        </w:rPr>
        <w:t>。</w:t>
      </w:r>
      <w:r>
        <w:rPr>
          <w:rFonts w:hint="eastAsia"/>
          <w:lang w:val="en-US" w:eastAsia="zh-CN"/>
        </w:rPr>
        <w:t>于2025年6月开工建设，2025年8月建成投入运行。项目从立项至调试过程中无环境投诉、违法或处罚记录等。本项目</w:t>
      </w:r>
      <w:r>
        <w:rPr>
          <w:rFonts w:hint="eastAsia"/>
          <w:lang w:val="pt-BR" w:eastAsia="zh-CN"/>
        </w:rPr>
        <w:t>于</w:t>
      </w:r>
      <w:r>
        <w:rPr>
          <w:rFonts w:hint="eastAsia"/>
          <w:lang w:val="en-US" w:eastAsia="zh-CN"/>
        </w:rPr>
        <w:t>2025年 月 日取得了</w:t>
      </w:r>
      <w:r>
        <w:rPr>
          <w:rFonts w:hint="eastAsia"/>
          <w:lang w:val="pt-BR" w:eastAsia="zh-CN"/>
        </w:rPr>
        <w:t>《</w:t>
      </w:r>
      <w:r>
        <w:rPr>
          <w:rFonts w:hint="default" w:ascii="Times New Roman" w:hAnsi="Times New Roman" w:cs="Times New Roman"/>
          <w:b w:val="0"/>
          <w:bCs w:val="0"/>
          <w:color w:val="auto"/>
          <w:sz w:val="24"/>
          <w:szCs w:val="24"/>
          <w:lang w:val="en-US" w:eastAsia="zh-CN"/>
        </w:rPr>
        <w:t>贵州新源再生资源回收经营部应急预案</w:t>
      </w:r>
      <w:r>
        <w:rPr>
          <w:rFonts w:hint="eastAsia"/>
          <w:lang w:val="pt-BR" w:eastAsia="zh-CN"/>
        </w:rPr>
        <w:t>》的备案，备案编号为</w:t>
      </w:r>
      <w:r>
        <w:rPr>
          <w:rFonts w:hint="eastAsia"/>
          <w:lang w:val="en-US" w:eastAsia="zh-CN"/>
        </w:rPr>
        <w:t xml:space="preserve">  。</w:t>
      </w:r>
      <w:r>
        <w:t>根据《固定污染源排污许可分类管理名录(2019年版)》，</w:t>
      </w:r>
      <w:r>
        <w:rPr>
          <w:rFonts w:hint="eastAsia"/>
          <w:lang w:eastAsia="zh-CN"/>
        </w:rPr>
        <w:t>本</w:t>
      </w:r>
      <w:r>
        <w:t>项目属于</w:t>
      </w:r>
      <w:r>
        <w:rPr>
          <w:rFonts w:hint="eastAsia" w:ascii="宋体" w:hAnsi="宋体" w:cs="宋体"/>
          <w:bCs/>
          <w:color w:val="auto"/>
          <w:sz w:val="24"/>
          <w:highlight w:val="none"/>
          <w:lang w:eastAsia="zh-CN"/>
        </w:rPr>
        <w:t>“</w:t>
      </w:r>
      <w:r>
        <w:rPr>
          <w:rFonts w:hint="default" w:ascii="Times New Roman" w:hAnsi="Times New Roman" w:eastAsia="宋体" w:cs="Times New Roman"/>
          <w:color w:val="auto"/>
          <w:sz w:val="24"/>
          <w:highlight w:val="none"/>
          <w:lang w:val="en-US" w:eastAsia="zh-CN"/>
        </w:rPr>
        <w:t>二十</w:t>
      </w:r>
      <w:r>
        <w:rPr>
          <w:rFonts w:hint="eastAsia" w:ascii="Times New Roman" w:hAnsi="Times New Roman" w:eastAsia="宋体" w:cs="Times New Roman"/>
          <w:color w:val="auto"/>
          <w:sz w:val="24"/>
          <w:highlight w:val="none"/>
          <w:lang w:val="en-US" w:eastAsia="zh-CN"/>
        </w:rPr>
        <w:t>五</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63</w:t>
      </w:r>
      <w:r>
        <w:rPr>
          <w:rFonts w:hint="default" w:ascii="Times New Roman" w:hAnsi="Times New Roman" w:eastAsia="宋体" w:cs="Times New Roman"/>
          <w:color w:val="auto"/>
          <w:sz w:val="24"/>
          <w:highlight w:val="none"/>
          <w:lang w:val="en-US" w:eastAsia="zh-CN"/>
        </w:rPr>
        <w:t xml:space="preserve"> 石膏、水泥制品及类似制品制造302</w:t>
      </w:r>
      <w:r>
        <w:rPr>
          <w:rFonts w:hint="eastAsia" w:ascii="Times New Roman" w:hAnsi="Times New Roman" w:eastAsia="宋体" w:cs="Times New Roman"/>
          <w:color w:val="auto"/>
          <w:sz w:val="24"/>
          <w:highlight w:val="none"/>
          <w:lang w:val="en-US" w:eastAsia="zh-CN"/>
        </w:rPr>
        <w:t>；64</w:t>
      </w:r>
      <w:r>
        <w:rPr>
          <w:rFonts w:hint="default" w:ascii="Times New Roman" w:hAnsi="Times New Roman" w:eastAsia="宋体" w:cs="Times New Roman"/>
          <w:color w:val="auto"/>
          <w:sz w:val="24"/>
          <w:highlight w:val="none"/>
          <w:lang w:val="en-US" w:eastAsia="zh-CN"/>
        </w:rPr>
        <w:t>砖瓦、石材等建筑材料制造303其他建筑材料制造3039</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bCs/>
          <w:color w:val="auto"/>
          <w:sz w:val="24"/>
          <w:highlight w:val="none"/>
        </w:rPr>
        <w:t>，执行</w:t>
      </w:r>
      <w:r>
        <w:rPr>
          <w:rFonts w:hint="eastAsia" w:ascii="Times New Roman" w:hAnsi="Times New Roman" w:cs="Times New Roman"/>
          <w:bCs/>
          <w:color w:val="auto"/>
          <w:sz w:val="24"/>
          <w:highlight w:val="none"/>
          <w:lang w:val="en-US" w:eastAsia="zh-CN"/>
        </w:rPr>
        <w:t>简</w:t>
      </w:r>
      <w:r>
        <w:rPr>
          <w:rFonts w:hint="eastAsia" w:ascii="Times New Roman" w:hAnsi="Times New Roman" w:eastAsia="宋体" w:cs="Times New Roman"/>
          <w:b w:val="0"/>
          <w:bCs w:val="0"/>
          <w:color w:val="auto"/>
          <w:sz w:val="24"/>
          <w:szCs w:val="24"/>
          <w:highlight w:val="none"/>
          <w:lang w:val="en-US" w:eastAsia="zh-CN"/>
        </w:rPr>
        <w:t>化</w:t>
      </w:r>
      <w:r>
        <w:rPr>
          <w:rFonts w:hint="default" w:ascii="Times New Roman" w:hAnsi="Times New Roman" w:eastAsia="宋体" w:cs="Times New Roman"/>
          <w:b w:val="0"/>
          <w:bCs w:val="0"/>
          <w:color w:val="auto"/>
          <w:sz w:val="24"/>
          <w:szCs w:val="24"/>
          <w:highlight w:val="none"/>
          <w:lang w:val="en-US" w:eastAsia="zh-CN"/>
        </w:rPr>
        <w:t>管理</w:t>
      </w:r>
      <w:r>
        <w:rPr>
          <w:rFonts w:hint="default"/>
          <w:highlight w:val="none"/>
          <w:lang w:val="en-US" w:eastAsia="zh-CN"/>
        </w:rPr>
        <w:t>。</w:t>
      </w:r>
      <w:r>
        <w:rPr>
          <w:rFonts w:hint="eastAsia"/>
          <w:highlight w:val="none"/>
          <w:lang w:val="en-US" w:eastAsia="zh-CN"/>
        </w:rPr>
        <w:t>项目已取得排污许可证，排污许可证编号：</w:t>
      </w:r>
      <w:r>
        <w:rPr>
          <w:rFonts w:hint="default" w:ascii="Times New Roman" w:hAnsi="Times New Roman" w:cs="Times New Roman"/>
          <w:b w:val="0"/>
          <w:bCs w:val="0"/>
          <w:color w:val="auto"/>
          <w:sz w:val="24"/>
          <w:szCs w:val="24"/>
          <w:highlight w:val="none"/>
          <w:lang w:val="en-US" w:eastAsia="zh-CN"/>
        </w:rPr>
        <w:t>915201137457039</w:t>
      </w:r>
      <w:r>
        <w:rPr>
          <w:rFonts w:hint="default" w:ascii="Times New Roman" w:hAnsi="Times New Roman" w:cs="Times New Roman"/>
          <w:b w:val="0"/>
          <w:bCs w:val="0"/>
          <w:color w:val="auto"/>
          <w:sz w:val="24"/>
          <w:szCs w:val="24"/>
          <w:lang w:val="en-US" w:eastAsia="zh-CN"/>
        </w:rPr>
        <w:t>908001U</w:t>
      </w:r>
      <w:r>
        <w:rPr>
          <w:rFonts w:hint="eastAsia"/>
          <w:lang w:val="en-US" w:eastAsia="zh-CN"/>
        </w:rPr>
        <w:t>。项目已</w:t>
      </w:r>
      <w:r>
        <w:rPr>
          <w:rFonts w:hint="eastAsia"/>
          <w:lang w:eastAsia="zh-CN"/>
        </w:rPr>
        <w:t>在排污许可证中补充登记该项目的相关内容。</w:t>
      </w:r>
    </w:p>
    <w:p w14:paraId="373B3228">
      <w:pPr>
        <w:pStyle w:val="30"/>
        <w:bidi w:val="0"/>
        <w:ind w:left="0" w:leftChars="0" w:firstLine="0" w:firstLineChars="0"/>
        <w:jc w:val="left"/>
        <w:rPr>
          <w:rFonts w:hint="default"/>
        </w:rPr>
      </w:pPr>
      <w:r>
        <w:rPr>
          <w:rFonts w:hint="default"/>
        </w:rPr>
        <w:t>3、投资情况</w:t>
      </w:r>
      <w:r>
        <w:rPr>
          <w:rFonts w:hint="eastAsia"/>
          <w:lang w:eastAsia="zh-CN"/>
        </w:rPr>
        <w:t>：</w:t>
      </w:r>
      <w:r>
        <w:rPr>
          <w:rFonts w:hint="eastAsia"/>
          <w:lang w:val="en-US" w:eastAsia="zh-CN"/>
        </w:rPr>
        <w:t>300</w:t>
      </w:r>
      <w:r>
        <w:rPr>
          <w:rFonts w:hint="default"/>
          <w:lang w:eastAsia="zh-CN"/>
        </w:rPr>
        <w:t>万元</w:t>
      </w:r>
    </w:p>
    <w:p w14:paraId="1D4B8451">
      <w:pPr>
        <w:pStyle w:val="30"/>
        <w:bidi w:val="0"/>
        <w:ind w:left="0" w:leftChars="0" w:firstLine="0" w:firstLineChars="0"/>
        <w:jc w:val="left"/>
        <w:rPr>
          <w:rFonts w:hint="default"/>
        </w:rPr>
      </w:pPr>
      <w:r>
        <w:rPr>
          <w:rFonts w:hint="default"/>
        </w:rPr>
        <w:t>4、验收范围</w:t>
      </w:r>
    </w:p>
    <w:p w14:paraId="785FFA20">
      <w:pPr>
        <w:pStyle w:val="30"/>
        <w:bidi w:val="0"/>
        <w:jc w:val="left"/>
        <w:rPr>
          <w:rFonts w:hint="eastAsia" w:ascii="Times New Roman" w:hAnsi="Times New Roman" w:eastAsia="宋体" w:cs="Times New Roman"/>
          <w:color w:val="auto"/>
          <w:szCs w:val="24"/>
          <w:highlight w:val="none"/>
          <w:lang w:val="en-US" w:eastAsia="zh-CN"/>
        </w:rPr>
      </w:pPr>
      <w:r>
        <w:rPr>
          <w:rFonts w:hint="eastAsia" w:ascii="Times New Roman" w:hAnsi="Times New Roman" w:cs="Times New Roman"/>
          <w:color w:val="auto"/>
          <w:szCs w:val="24"/>
          <w:lang w:val="en-US" w:eastAsia="zh-CN"/>
        </w:rPr>
        <w:t>本次验收为阶段性验收，仅验收建筑垃圾综合处置生产线及配套的基础设施</w:t>
      </w:r>
      <w:r>
        <w:rPr>
          <w:rFonts w:hint="eastAsia" w:ascii="Times New Roman" w:hAnsi="Times New Roman" w:cs="Times New Roman"/>
          <w:color w:val="auto"/>
          <w:szCs w:val="24"/>
          <w:highlight w:val="none"/>
          <w:lang w:val="en-US" w:eastAsia="zh-CN"/>
        </w:rPr>
        <w:t>，待制砖生产线建成后</w:t>
      </w:r>
      <w:r>
        <w:rPr>
          <w:rFonts w:hint="eastAsia" w:ascii="Times New Roman" w:hAnsi="Times New Roman" w:eastAsia="宋体" w:cs="Times New Roman"/>
          <w:color w:val="auto"/>
          <w:szCs w:val="24"/>
          <w:highlight w:val="none"/>
          <w:lang w:val="en-US" w:eastAsia="zh-CN"/>
        </w:rPr>
        <w:t>另行验收。</w:t>
      </w:r>
    </w:p>
    <w:p w14:paraId="0E68D3AC">
      <w:pPr>
        <w:pStyle w:val="30"/>
        <w:bidi w:val="0"/>
        <w:ind w:left="0" w:leftChars="0" w:firstLine="0" w:firstLineChars="0"/>
        <w:jc w:val="left"/>
        <w:rPr>
          <w:rFonts w:hint="default"/>
          <w:b/>
          <w:bCs/>
        </w:rPr>
      </w:pPr>
      <w:r>
        <w:rPr>
          <w:rFonts w:hint="default"/>
          <w:b/>
          <w:bCs/>
        </w:rPr>
        <w:t>二、工程变动情况</w:t>
      </w:r>
    </w:p>
    <w:p w14:paraId="65AEDF35">
      <w:pPr>
        <w:pStyle w:val="30"/>
        <w:bidi w:val="0"/>
        <w:jc w:val="both"/>
        <w:rPr>
          <w:rFonts w:hint="default"/>
        </w:rPr>
      </w:pPr>
      <w:r>
        <w:rPr>
          <w:rFonts w:hint="default"/>
          <w:lang w:val="en-US" w:eastAsia="zh-CN"/>
        </w:rPr>
        <w:t>根据现场踏勘，</w:t>
      </w:r>
      <w:r>
        <w:rPr>
          <w:rFonts w:hint="eastAsia"/>
          <w:lang w:val="en-US" w:eastAsia="zh-CN"/>
        </w:rPr>
        <w:t>对比“贵阳市生态环境局关于</w:t>
      </w:r>
      <w:r>
        <w:rPr>
          <w:rFonts w:hint="default" w:ascii="Times New Roman" w:hAnsi="Times New Roman" w:cs="Times New Roman"/>
          <w:color w:val="auto"/>
          <w:sz w:val="24"/>
          <w:szCs w:val="24"/>
          <w:highlight w:val="none"/>
          <w:lang w:val="en-US" w:eastAsia="zh-CN"/>
        </w:rPr>
        <w:t>《</w:t>
      </w:r>
      <w:r>
        <w:rPr>
          <w:rFonts w:hint="eastAsia" w:cs="Times New Roman"/>
          <w:lang w:val="en-US" w:eastAsia="zh-CN"/>
        </w:rPr>
        <w:t>新源再生资源回收经营部技术改造建设项目环境影响报告表</w:t>
      </w:r>
      <w:r>
        <w:rPr>
          <w:rFonts w:hint="default" w:ascii="Times New Roman" w:hAnsi="Times New Roman" w:cs="Times New Roman"/>
          <w:color w:val="auto"/>
          <w:sz w:val="24"/>
          <w:szCs w:val="24"/>
          <w:highlight w:val="none"/>
          <w:lang w:val="en-US" w:eastAsia="zh-CN"/>
        </w:rPr>
        <w:t>》的批复（筑环表</w:t>
      </w:r>
      <w:r>
        <w:rPr>
          <w:rFonts w:hint="eastAsia" w:ascii="Times New Roman" w:hAnsi="Times New Roman" w:cs="Times New Roman"/>
          <w:color w:val="auto"/>
          <w:sz w:val="24"/>
          <w:szCs w:val="24"/>
          <w:highlight w:val="none"/>
          <w:lang w:val="en-US" w:eastAsia="zh-CN"/>
        </w:rPr>
        <w:t>[2024]136号</w:t>
      </w:r>
      <w:r>
        <w:rPr>
          <w:rFonts w:hint="default" w:ascii="Times New Roman" w:hAnsi="Times New Roman" w:cs="Times New Roman"/>
          <w:color w:val="auto"/>
          <w:sz w:val="24"/>
          <w:szCs w:val="24"/>
          <w:highlight w:val="none"/>
          <w:lang w:val="en-US" w:eastAsia="zh-CN"/>
        </w:rPr>
        <w:t>）</w:t>
      </w:r>
      <w:r>
        <w:rPr>
          <w:rFonts w:hint="eastAsia"/>
          <w:lang w:val="en-US" w:eastAsia="zh-CN"/>
        </w:rPr>
        <w:t>、</w:t>
      </w:r>
      <w:r>
        <w:rPr>
          <w:rFonts w:hint="default" w:ascii="Times New Roman" w:hAnsi="Times New Roman" w:cs="Times New Roman"/>
          <w:color w:val="auto"/>
          <w:sz w:val="24"/>
          <w:szCs w:val="24"/>
          <w:highlight w:val="none"/>
          <w:lang w:val="en-US" w:eastAsia="zh-CN"/>
        </w:rPr>
        <w:t>《</w:t>
      </w:r>
      <w:r>
        <w:rPr>
          <w:rFonts w:hint="eastAsia" w:cs="Times New Roman"/>
          <w:lang w:val="en-US" w:eastAsia="zh-CN"/>
        </w:rPr>
        <w:t>新源再生资源回收经营部技术改造建设项目环境影响报告表</w:t>
      </w:r>
      <w:r>
        <w:rPr>
          <w:rFonts w:hint="default" w:ascii="Times New Roman" w:hAnsi="Times New Roman" w:cs="Times New Roman"/>
          <w:color w:val="auto"/>
          <w:sz w:val="24"/>
          <w:szCs w:val="24"/>
          <w:highlight w:val="none"/>
          <w:lang w:val="en-US" w:eastAsia="zh-CN"/>
        </w:rPr>
        <w:t>》</w:t>
      </w:r>
      <w:r>
        <w:rPr>
          <w:rFonts w:hint="eastAsia"/>
          <w:lang w:val="en-US" w:eastAsia="zh-CN"/>
        </w:rPr>
        <w:t>以及“污染影响类建设项目重大变动清单”（环办环评函[2020]688号）</w:t>
      </w:r>
      <w:r>
        <w:rPr>
          <w:rFonts w:hint="default"/>
        </w:rPr>
        <w:t>。项目本次验收范围中建设内容未发生重大变更。</w:t>
      </w:r>
    </w:p>
    <w:p w14:paraId="1CAA4612">
      <w:pPr>
        <w:pStyle w:val="30"/>
        <w:bidi w:val="0"/>
        <w:ind w:left="0" w:leftChars="0" w:firstLine="0" w:firstLineChars="0"/>
        <w:jc w:val="left"/>
        <w:rPr>
          <w:rFonts w:hint="default"/>
          <w:b/>
          <w:bCs/>
        </w:rPr>
      </w:pPr>
      <w:r>
        <w:rPr>
          <w:rFonts w:hint="default"/>
          <w:b/>
          <w:bCs/>
        </w:rPr>
        <w:t>三、环境保护设施建设情况</w:t>
      </w:r>
    </w:p>
    <w:p w14:paraId="34158DF7">
      <w:pPr>
        <w:pStyle w:val="30"/>
        <w:bidi w:val="0"/>
        <w:ind w:left="0" w:leftChars="0" w:firstLine="0" w:firstLineChars="0"/>
        <w:jc w:val="both"/>
        <w:rPr>
          <w:rFonts w:hint="default"/>
          <w:lang w:val="en-US" w:eastAsia="zh-CN"/>
        </w:rPr>
      </w:pPr>
      <w:r>
        <w:rPr>
          <w:rFonts w:hint="eastAsia"/>
          <w:lang w:val="en-US" w:eastAsia="zh-CN"/>
        </w:rPr>
        <w:t>1</w:t>
      </w:r>
      <w:r>
        <w:rPr>
          <w:rFonts w:hint="default"/>
          <w:lang w:val="en-US" w:eastAsia="zh-CN"/>
        </w:rPr>
        <w:t>、废</w:t>
      </w:r>
      <w:r>
        <w:rPr>
          <w:rFonts w:hint="eastAsia"/>
          <w:lang w:val="en-US" w:eastAsia="zh-CN"/>
        </w:rPr>
        <w:t>气</w:t>
      </w:r>
      <w:r>
        <w:rPr>
          <w:rFonts w:hint="default"/>
          <w:lang w:val="en-US" w:eastAsia="zh-CN"/>
        </w:rPr>
        <w:t>污染防治措施</w:t>
      </w:r>
    </w:p>
    <w:p w14:paraId="2924A6CA">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color w:val="auto"/>
          <w:kern w:val="2"/>
          <w:sz w:val="21"/>
          <w:szCs w:val="21"/>
          <w:highlight w:val="none"/>
          <w:lang w:val="en-US" w:eastAsia="zh-CN" w:bidi="ar"/>
        </w:rPr>
      </w:pPr>
      <w:r>
        <w:rPr>
          <w:rFonts w:hint="eastAsia" w:ascii="Times New Roman" w:hAnsi="Times New Roman" w:eastAsia="宋体" w:cs="宋体"/>
          <w:color w:val="auto"/>
          <w:kern w:val="2"/>
          <w:sz w:val="24"/>
          <w:szCs w:val="24"/>
          <w:highlight w:val="none"/>
          <w:lang w:val="en-US" w:eastAsia="zh-CN" w:bidi="ar"/>
        </w:rPr>
        <w:t>项目营运期</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b w:val="0"/>
          <w:bCs w:val="0"/>
          <w:color w:val="auto"/>
          <w:sz w:val="24"/>
          <w:szCs w:val="24"/>
          <w:highlight w:val="none"/>
          <w:lang w:val="en-US" w:eastAsia="zh-CN"/>
        </w:rPr>
        <w:t>废气主要为</w:t>
      </w:r>
      <w:r>
        <w:rPr>
          <w:rFonts w:hint="default" w:ascii="Times New Roman" w:hAnsi="Times New Roman" w:eastAsia="宋体" w:cs="Times New Roman"/>
          <w:color w:val="auto"/>
          <w:sz w:val="24"/>
          <w:highlight w:val="none"/>
          <w:lang w:val="en-US" w:eastAsia="zh-CN"/>
        </w:rPr>
        <w:t>厂内运输扬尘、</w:t>
      </w:r>
      <w:r>
        <w:rPr>
          <w:rFonts w:hint="eastAsia" w:cs="Times New Roman"/>
          <w:color w:val="auto"/>
          <w:sz w:val="24"/>
          <w:highlight w:val="none"/>
          <w:lang w:val="en-US" w:eastAsia="zh-CN"/>
        </w:rPr>
        <w:t>堆场</w:t>
      </w:r>
      <w:r>
        <w:rPr>
          <w:rFonts w:hint="default" w:ascii="Times New Roman" w:hAnsi="Times New Roman" w:eastAsia="宋体" w:cs="Times New Roman"/>
          <w:color w:val="auto"/>
          <w:sz w:val="24"/>
          <w:highlight w:val="none"/>
          <w:lang w:val="en-US" w:eastAsia="zh-CN"/>
        </w:rPr>
        <w:t>粉尘、</w:t>
      </w:r>
      <w:r>
        <w:rPr>
          <w:rFonts w:hint="default" w:ascii="Times New Roman" w:hAnsi="Times New Roman" w:eastAsia="宋体" w:cs="Times New Roman"/>
          <w:color w:val="auto"/>
          <w:sz w:val="24"/>
          <w:szCs w:val="24"/>
          <w:highlight w:val="none"/>
          <w:lang w:val="en-US" w:eastAsia="zh-CN"/>
        </w:rPr>
        <w:t>投</w:t>
      </w:r>
      <w:r>
        <w:rPr>
          <w:rFonts w:hint="default" w:ascii="Times New Roman" w:hAnsi="Times New Roman" w:eastAsia="宋体" w:cs="Times New Roman"/>
          <w:color w:val="auto"/>
          <w:sz w:val="24"/>
          <w:szCs w:val="24"/>
          <w:highlight w:val="none"/>
        </w:rPr>
        <w:t>料粉尘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破碎</w:t>
      </w:r>
      <w:r>
        <w:rPr>
          <w:rFonts w:hint="default"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rPr>
        <w:t>筛分粉尘</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风选机粉尘</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highlight w:val="none"/>
        </w:rPr>
        <w:t>。</w:t>
      </w:r>
    </w:p>
    <w:p w14:paraId="6DD2BFD1">
      <w:pPr>
        <w:numPr>
          <w:ilvl w:val="0"/>
          <w:numId w:val="2"/>
        </w:numPr>
        <w:bidi w:val="0"/>
        <w:ind w:firstLine="480" w:firstLineChars="200"/>
        <w:rPr>
          <w:rFonts w:hint="eastAsia"/>
          <w:highlight w:val="none"/>
        </w:rPr>
      </w:pPr>
      <w:r>
        <w:rPr>
          <w:rFonts w:hint="eastAsia" w:ascii="Times New Roman" w:hAnsi="Times New Roman" w:cs="Times New Roman"/>
          <w:color w:val="auto"/>
          <w:sz w:val="24"/>
          <w:szCs w:val="24"/>
          <w:highlight w:val="none"/>
          <w:vertAlign w:val="baseline"/>
          <w:lang w:val="en-US" w:eastAsia="zh-CN" w:bidi="ar-SA"/>
        </w:rPr>
        <w:t>投料卸料处理区域产生的颗粒物经集气收集+布袋除尘器处理；处理后的废气统一由1根的15m排气筒（DA003）排放。</w:t>
      </w:r>
    </w:p>
    <w:p w14:paraId="1700C1D2">
      <w:pPr>
        <w:bidi w:val="0"/>
        <w:ind w:firstLine="480" w:firstLineChars="20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2次破碎</w:t>
      </w:r>
      <w:r>
        <w:rPr>
          <w:rFonts w:hint="eastAsia"/>
          <w:highlight w:val="none"/>
        </w:rPr>
        <w:t>区域产生的</w:t>
      </w:r>
      <w:r>
        <w:rPr>
          <w:rFonts w:hint="eastAsia"/>
          <w:highlight w:val="none"/>
          <w:lang w:val="en-US" w:eastAsia="zh-CN"/>
        </w:rPr>
        <w:t>颗粒物</w:t>
      </w:r>
      <w:r>
        <w:rPr>
          <w:rFonts w:hint="eastAsia"/>
          <w:highlight w:val="none"/>
        </w:rPr>
        <w:t>经集气收集+</w:t>
      </w:r>
      <w:r>
        <w:rPr>
          <w:rFonts w:hint="eastAsia"/>
          <w:highlight w:val="none"/>
          <w:lang w:val="en-US" w:eastAsia="zh-CN"/>
        </w:rPr>
        <w:t>布袋除尘器</w:t>
      </w:r>
      <w:r>
        <w:rPr>
          <w:rFonts w:hint="eastAsia"/>
          <w:highlight w:val="none"/>
        </w:rPr>
        <w:t>处理；处理后的废气统一由1根</w:t>
      </w:r>
      <w:r>
        <w:rPr>
          <w:rFonts w:hint="eastAsia"/>
          <w:highlight w:val="none"/>
          <w:lang w:val="en-US" w:eastAsia="zh-CN"/>
        </w:rPr>
        <w:t>15</w:t>
      </w:r>
      <w:r>
        <w:rPr>
          <w:rFonts w:hint="eastAsia"/>
          <w:highlight w:val="none"/>
        </w:rPr>
        <w:t>m排气筒（DA00</w:t>
      </w:r>
      <w:r>
        <w:rPr>
          <w:rFonts w:hint="eastAsia"/>
          <w:highlight w:val="none"/>
          <w:lang w:val="en-US" w:eastAsia="zh-CN"/>
        </w:rPr>
        <w:t>4</w:t>
      </w:r>
      <w:r>
        <w:rPr>
          <w:rFonts w:hint="eastAsia"/>
          <w:highlight w:val="none"/>
        </w:rPr>
        <w:t>）排放。</w:t>
      </w:r>
    </w:p>
    <w:p w14:paraId="16D88B30">
      <w:pPr>
        <w:bidi w:val="0"/>
        <w:ind w:firstLine="480" w:firstLineChars="200"/>
        <w:rPr>
          <w:rFonts w:hint="default" w:eastAsiaTheme="minorEastAsia"/>
          <w:highlight w:val="none"/>
          <w:lang w:val="en-US" w:eastAsia="zh-CN"/>
        </w:rPr>
      </w:pPr>
      <w:r>
        <w:rPr>
          <w:rFonts w:hint="eastAsia"/>
          <w:highlight w:val="none"/>
          <w:lang w:eastAsia="zh-CN"/>
        </w:rPr>
        <w:t>（</w:t>
      </w:r>
      <w:r>
        <w:rPr>
          <w:rFonts w:hint="eastAsia"/>
          <w:highlight w:val="none"/>
          <w:lang w:val="en-US" w:eastAsia="zh-CN"/>
        </w:rPr>
        <w:t>3）3次筛分和风选机产生的颗粒物</w:t>
      </w:r>
      <w:r>
        <w:rPr>
          <w:rFonts w:hint="eastAsia"/>
          <w:highlight w:val="none"/>
        </w:rPr>
        <w:t>经集气收集+</w:t>
      </w:r>
      <w:r>
        <w:rPr>
          <w:rFonts w:hint="eastAsia"/>
          <w:highlight w:val="none"/>
          <w:lang w:val="en-US" w:eastAsia="zh-CN"/>
        </w:rPr>
        <w:t>布袋除尘器</w:t>
      </w:r>
      <w:r>
        <w:rPr>
          <w:rFonts w:hint="eastAsia"/>
          <w:highlight w:val="none"/>
        </w:rPr>
        <w:t>处理；处理后的废气统一由1根</w:t>
      </w:r>
      <w:r>
        <w:rPr>
          <w:rFonts w:hint="eastAsia"/>
          <w:highlight w:val="none"/>
          <w:lang w:val="en-US" w:eastAsia="zh-CN"/>
        </w:rPr>
        <w:t>15</w:t>
      </w:r>
      <w:r>
        <w:rPr>
          <w:rFonts w:hint="eastAsia"/>
          <w:highlight w:val="none"/>
        </w:rPr>
        <w:t>m排气筒（DA00</w:t>
      </w:r>
      <w:r>
        <w:rPr>
          <w:rFonts w:hint="eastAsia"/>
          <w:highlight w:val="none"/>
          <w:lang w:val="en-US" w:eastAsia="zh-CN"/>
        </w:rPr>
        <w:t>5</w:t>
      </w:r>
      <w:r>
        <w:rPr>
          <w:rFonts w:hint="eastAsia"/>
          <w:highlight w:val="none"/>
        </w:rPr>
        <w:t>）排放。</w:t>
      </w:r>
    </w:p>
    <w:p w14:paraId="3C9AB019">
      <w:pPr>
        <w:pStyle w:val="30"/>
        <w:bidi w:val="0"/>
        <w:ind w:left="0" w:leftChars="0" w:firstLine="480" w:firstLineChars="200"/>
        <w:jc w:val="both"/>
        <w:rPr>
          <w:rFonts w:hint="eastAsia"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项目</w:t>
      </w:r>
      <w:r>
        <w:rPr>
          <w:rFonts w:hint="eastAsia" w:ascii="Times New Roman" w:hAnsi="Times New Roman" w:cs="Times New Roman"/>
          <w:color w:val="auto"/>
          <w:sz w:val="24"/>
          <w:highlight w:val="none"/>
          <w:lang w:val="en-US" w:eastAsia="zh-CN"/>
        </w:rPr>
        <w:t>颗粒物</w:t>
      </w:r>
      <w:r>
        <w:rPr>
          <w:rFonts w:hint="default" w:ascii="Times New Roman" w:hAnsi="Times New Roman" w:cs="Times New Roman"/>
          <w:color w:val="auto"/>
          <w:sz w:val="24"/>
          <w:highlight w:val="none"/>
        </w:rPr>
        <w:t>有组织废气排放浓度满足《大气污染物排放标准》（GB16297-1996）二级标准要求；</w:t>
      </w:r>
      <w:r>
        <w:rPr>
          <w:rFonts w:hint="default" w:ascii="Times New Roman" w:hAnsi="Times New Roman" w:cs="Times New Roman"/>
          <w:color w:val="auto"/>
          <w:sz w:val="24"/>
          <w:highlight w:val="none"/>
          <w:lang w:val="en-US" w:eastAsia="zh-CN"/>
        </w:rPr>
        <w:t>厂界</w:t>
      </w:r>
      <w:r>
        <w:rPr>
          <w:rFonts w:hint="default" w:ascii="Times New Roman" w:hAnsi="Times New Roman" w:cs="Times New Roman"/>
          <w:color w:val="auto"/>
          <w:sz w:val="24"/>
          <w:highlight w:val="none"/>
        </w:rPr>
        <w:t>无组织废气浓度满足《大气污染物排放标准》（GB 16297-1996）表2无组织排放监控浓度限值</w:t>
      </w:r>
      <w:r>
        <w:rPr>
          <w:rFonts w:hint="eastAsia" w:ascii="Times New Roman" w:hAnsi="Times New Roman" w:cs="Times New Roman"/>
          <w:color w:val="auto"/>
          <w:sz w:val="24"/>
          <w:highlight w:val="none"/>
          <w:lang w:eastAsia="zh-CN"/>
        </w:rPr>
        <w:t>。</w:t>
      </w:r>
    </w:p>
    <w:p w14:paraId="6256E6AF">
      <w:pPr>
        <w:pStyle w:val="30"/>
        <w:bidi w:val="0"/>
        <w:ind w:left="0" w:leftChars="0" w:firstLine="0" w:firstLineChars="0"/>
        <w:jc w:val="both"/>
        <w:rPr>
          <w:rFonts w:hint="default"/>
          <w:lang w:val="en-US" w:eastAsia="zh-CN"/>
        </w:rPr>
      </w:pPr>
      <w:r>
        <w:rPr>
          <w:rFonts w:hint="default"/>
          <w:lang w:val="en-US" w:eastAsia="zh-CN"/>
        </w:rPr>
        <w:t>2、废水污染防治措施</w:t>
      </w:r>
    </w:p>
    <w:p w14:paraId="56C17DEB">
      <w:pPr>
        <w:keepNext w:val="0"/>
        <w:keepLines w:val="0"/>
        <w:pageBreakBefore w:val="0"/>
        <w:widowControl/>
        <w:numPr>
          <w:ilvl w:val="0"/>
          <w:numId w:val="0"/>
        </w:numPr>
        <w:kinsoku/>
        <w:wordWrap/>
        <w:overflowPunct/>
        <w:topLinePunct w:val="0"/>
        <w:autoSpaceDE/>
        <w:autoSpaceDN/>
        <w:bidi w:val="0"/>
        <w:adjustRightInd w:val="0"/>
        <w:snapToGrid/>
        <w:ind w:firstLine="480" w:firstLineChars="200"/>
        <w:jc w:val="both"/>
        <w:textAlignment w:val="auto"/>
        <w:rPr>
          <w:rFonts w:hint="eastAsia"/>
          <w:color w:val="auto"/>
          <w:lang w:val="en-US" w:eastAsia="zh-CN"/>
        </w:rPr>
      </w:pPr>
      <w:r>
        <w:rPr>
          <w:rFonts w:hint="default" w:ascii="Times New Roman" w:hAnsi="Times New Roman" w:eastAsia="宋体" w:cs="Times New Roman"/>
          <w:color w:val="auto"/>
          <w:sz w:val="24"/>
          <w:szCs w:val="24"/>
          <w:highlight w:val="none"/>
        </w:rPr>
        <w:t>厂区进行雨污分流，</w:t>
      </w:r>
      <w:r>
        <w:rPr>
          <w:rFonts w:hint="default" w:ascii="Times New Roman" w:hAnsi="Times New Roman" w:eastAsia="宋体" w:cs="Times New Roman"/>
          <w:color w:val="auto"/>
          <w:sz w:val="24"/>
          <w:szCs w:val="24"/>
          <w:highlight w:val="none"/>
          <w:lang w:eastAsia="zh-CN"/>
        </w:rPr>
        <w:t>废水主要为</w:t>
      </w:r>
      <w:r>
        <w:rPr>
          <w:rFonts w:hint="default" w:ascii="Times New Roman" w:hAnsi="Times New Roman" w:eastAsia="宋体" w:cs="Times New Roman"/>
          <w:color w:val="auto"/>
          <w:spacing w:val="-9"/>
          <w:sz w:val="24"/>
          <w:szCs w:val="24"/>
          <w:highlight w:val="none"/>
        </w:rPr>
        <w:t>地面清洁用水</w:t>
      </w:r>
      <w:r>
        <w:rPr>
          <w:rFonts w:hint="default" w:ascii="Times New Roman" w:hAnsi="Times New Roman" w:eastAsia="宋体" w:cs="Times New Roman"/>
          <w:color w:val="auto"/>
          <w:spacing w:val="-9"/>
          <w:sz w:val="24"/>
          <w:szCs w:val="24"/>
          <w:highlight w:val="none"/>
          <w:lang w:val="en-US" w:eastAsia="zh-CN"/>
        </w:rPr>
        <w:t>、车辆轮胎清洗用水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雨水排入雨水收集池（</w:t>
      </w:r>
      <w:r>
        <w:rPr>
          <w:rFonts w:hint="eastAsia" w:ascii="Times New Roman" w:hAnsi="Times New Roman" w:eastAsia="宋体" w:cs="Times New Roman"/>
          <w:color w:val="auto"/>
          <w:sz w:val="24"/>
          <w:szCs w:val="24"/>
          <w:highlight w:val="none"/>
          <w:lang w:val="en-US" w:eastAsia="zh-CN"/>
        </w:rPr>
        <w:t>14</w:t>
      </w:r>
      <w:r>
        <w:rPr>
          <w:rFonts w:hint="eastAsia" w:cs="Times New Roman"/>
          <w:color w:val="auto"/>
          <w:sz w:val="24"/>
          <w:szCs w:val="24"/>
          <w:highlight w:val="none"/>
          <w:lang w:val="en-US" w:eastAsia="zh-CN"/>
        </w:rPr>
        <w:t>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）沉淀后回用于降尘；</w:t>
      </w:r>
      <w:r>
        <w:rPr>
          <w:rFonts w:hint="default" w:ascii="Times New Roman" w:hAnsi="Times New Roman" w:eastAsia="宋体" w:cs="Times New Roman"/>
          <w:color w:val="auto"/>
          <w:sz w:val="24"/>
          <w:szCs w:val="24"/>
          <w:highlight w:val="none"/>
          <w:lang w:val="en-US" w:eastAsia="zh-CN"/>
        </w:rPr>
        <w:t>车辆冲洗</w:t>
      </w:r>
      <w:r>
        <w:rPr>
          <w:rFonts w:hint="default" w:ascii="Times New Roman" w:hAnsi="Times New Roman" w:eastAsia="宋体" w:cs="Times New Roman"/>
          <w:color w:val="auto"/>
          <w:sz w:val="24"/>
          <w:szCs w:val="24"/>
          <w:highlight w:val="none"/>
        </w:rPr>
        <w:t>废水经</w:t>
      </w:r>
      <w:r>
        <w:rPr>
          <w:rFonts w:hint="eastAsia" w:cs="Times New Roman"/>
          <w:color w:val="auto"/>
          <w:sz w:val="24"/>
          <w:szCs w:val="24"/>
          <w:highlight w:val="none"/>
          <w:lang w:val="en-US" w:eastAsia="zh-CN"/>
        </w:rPr>
        <w:t>冲洗槽</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收集</w:t>
      </w:r>
      <w:r>
        <w:rPr>
          <w:rFonts w:hint="default" w:ascii="Times New Roman" w:hAnsi="Times New Roman" w:eastAsia="宋体" w:cs="Times New Roman"/>
          <w:color w:val="auto"/>
          <w:sz w:val="24"/>
          <w:szCs w:val="24"/>
          <w:highlight w:val="none"/>
        </w:rPr>
        <w:t>后排入沉淀池（10m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）沉淀回用降尘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地面清洁废水</w:t>
      </w:r>
      <w:r>
        <w:rPr>
          <w:rFonts w:hint="default" w:ascii="Times New Roman" w:hAnsi="Times New Roman" w:eastAsia="宋体" w:cs="Times New Roman"/>
          <w:color w:val="auto"/>
          <w:sz w:val="24"/>
          <w:szCs w:val="24"/>
          <w:highlight w:val="none"/>
        </w:rPr>
        <w:t>排入沉淀池（10m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）沉淀回用降尘</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降尘用水和未预见用水全部消耗。</w:t>
      </w:r>
    </w:p>
    <w:p w14:paraId="66DD70C8">
      <w:pPr>
        <w:pStyle w:val="30"/>
        <w:bidi w:val="0"/>
        <w:ind w:left="0" w:leftChars="0" w:firstLine="0" w:firstLineChars="0"/>
        <w:jc w:val="both"/>
        <w:rPr>
          <w:rFonts w:hint="default"/>
          <w:lang w:val="en-US" w:eastAsia="zh-CN"/>
        </w:rPr>
      </w:pPr>
      <w:r>
        <w:rPr>
          <w:rFonts w:hint="default"/>
          <w:lang w:val="en-US" w:eastAsia="zh-CN"/>
        </w:rPr>
        <w:t>3、噪声污染防治措施</w:t>
      </w:r>
    </w:p>
    <w:p w14:paraId="7CC9ED46">
      <w:pPr>
        <w:widowControl/>
        <w:ind w:firstLine="480" w:firstLineChars="200"/>
        <w:jc w:val="both"/>
        <w:rPr>
          <w:rFonts w:hint="eastAsia"/>
          <w:lang w:eastAsia="zh-CN"/>
        </w:rPr>
      </w:pPr>
      <w:r>
        <w:rPr>
          <w:rFonts w:hint="eastAsia" w:ascii="Times New Roman" w:hAnsi="Times New Roman" w:cs="Times New Roman"/>
          <w:b w:val="0"/>
          <w:bCs w:val="0"/>
          <w:color w:val="auto"/>
          <w:sz w:val="24"/>
          <w:highlight w:val="none"/>
          <w:lang w:val="en-US" w:eastAsia="zh-CN"/>
        </w:rPr>
        <w:t>项目</w:t>
      </w:r>
      <w:r>
        <w:rPr>
          <w:rFonts w:hint="default" w:ascii="Times New Roman" w:hAnsi="Times New Roman" w:cs="Times New Roman"/>
          <w:b w:val="0"/>
          <w:bCs w:val="0"/>
          <w:color w:val="auto"/>
          <w:sz w:val="24"/>
          <w:highlight w:val="none"/>
          <w:lang w:val="en-US" w:eastAsia="zh-CN"/>
        </w:rPr>
        <w:t>选用低噪声设备，通过厂房隔声、底座加固、基座减震、加强对机械的维修维护等措施降噪，最后通过距离衰减</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项目厂界四周满足《工业企业厂界环境噪声排放标准》（GB12348-2008）</w:t>
      </w:r>
      <w:r>
        <w:rPr>
          <w:rFonts w:hint="eastAsia" w:ascii="Times New Roman" w:hAnsi="Times New Roman" w:cs="Times New Roman"/>
          <w:b w:val="0"/>
          <w:bCs w:val="0"/>
          <w:color w:val="auto"/>
          <w:sz w:val="24"/>
          <w:highlight w:val="none"/>
          <w:lang w:val="en-US" w:eastAsia="zh-CN"/>
        </w:rPr>
        <w:t>2</w:t>
      </w:r>
      <w:r>
        <w:rPr>
          <w:rFonts w:hint="default" w:ascii="Times New Roman" w:hAnsi="Times New Roman" w:cs="Times New Roman"/>
          <w:b w:val="0"/>
          <w:bCs w:val="0"/>
          <w:color w:val="auto"/>
          <w:sz w:val="24"/>
          <w:highlight w:val="none"/>
          <w:lang w:val="en-US" w:eastAsia="zh-CN"/>
        </w:rPr>
        <w:t>类标准</w:t>
      </w:r>
      <w:r>
        <w:rPr>
          <w:rFonts w:hint="default" w:ascii="Times New Roman" w:hAnsi="Times New Roman" w:cs="Times New Roman"/>
          <w:color w:val="auto"/>
          <w:sz w:val="24"/>
          <w:szCs w:val="24"/>
          <w:lang w:val="en-US" w:eastAsia="zh-CN"/>
        </w:rPr>
        <w:t>要求。</w:t>
      </w:r>
    </w:p>
    <w:p w14:paraId="3992F346">
      <w:pPr>
        <w:pStyle w:val="30"/>
        <w:bidi w:val="0"/>
        <w:ind w:left="0" w:leftChars="0" w:firstLine="0" w:firstLineChars="0"/>
        <w:jc w:val="both"/>
        <w:rPr>
          <w:rFonts w:hint="default"/>
          <w:lang w:val="en-US" w:eastAsia="zh-CN"/>
        </w:rPr>
      </w:pPr>
      <w:r>
        <w:rPr>
          <w:rFonts w:hint="default"/>
          <w:lang w:val="en-US" w:eastAsia="zh-CN"/>
        </w:rPr>
        <w:t>4、固体废物污染防治措施</w:t>
      </w:r>
    </w:p>
    <w:p w14:paraId="2001E74C">
      <w:pPr>
        <w:widowControl/>
        <w:spacing w:line="360" w:lineRule="auto"/>
        <w:ind w:firstLine="480" w:firstLineChars="200"/>
        <w:jc w:val="both"/>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根据</w:t>
      </w:r>
      <w:r>
        <w:rPr>
          <w:rFonts w:hint="default" w:ascii="Times New Roman" w:hAnsi="Times New Roman" w:cs="Times New Roman"/>
          <w:color w:val="auto"/>
          <w:sz w:val="24"/>
          <w:szCs w:val="24"/>
          <w:highlight w:val="none"/>
          <w:lang w:eastAsia="zh-CN"/>
        </w:rPr>
        <w:t>现场核实，</w:t>
      </w:r>
      <w:r>
        <w:rPr>
          <w:rFonts w:hint="eastAsia" w:ascii="Times New Roman" w:hAnsi="Times New Roman" w:cs="Times New Roman"/>
          <w:color w:val="auto"/>
          <w:sz w:val="24"/>
          <w:szCs w:val="24"/>
          <w:highlight w:val="none"/>
          <w:lang w:eastAsia="zh-CN"/>
        </w:rPr>
        <w:t>固体废物</w:t>
      </w:r>
      <w:r>
        <w:rPr>
          <w:rFonts w:hint="default" w:ascii="Times New Roman" w:hAnsi="Times New Roman" w:cs="Times New Roman"/>
          <w:b w:val="0"/>
          <w:bCs w:val="0"/>
          <w:color w:val="auto"/>
          <w:sz w:val="24"/>
          <w:szCs w:val="24"/>
          <w:highlight w:val="none"/>
          <w:lang w:val="en-US" w:eastAsia="zh-CN"/>
        </w:rPr>
        <w:t>主要为员工</w:t>
      </w:r>
      <w:r>
        <w:rPr>
          <w:rFonts w:hint="eastAsia" w:ascii="Times New Roman" w:hAnsi="Times New Roman" w:cs="Times New Roman"/>
          <w:b w:val="0"/>
          <w:bCs w:val="0"/>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en-US" w:eastAsia="zh-CN"/>
        </w:rPr>
        <w:t>渣土、铁块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zh-CN" w:eastAsia="zh-CN"/>
        </w:rPr>
        <w:t>废铝材、钢材、废木材、废塑料</w:t>
      </w:r>
      <w:r>
        <w:rPr>
          <w:rFonts w:hint="default" w:ascii="Times New Roman" w:hAnsi="Times New Roman"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en-US" w:eastAsia="zh-CN"/>
        </w:rPr>
        <w:t>粉尘</w:t>
      </w:r>
      <w:r>
        <w:rPr>
          <w:rFonts w:hint="default" w:ascii="Times New Roman" w:hAnsi="Times New Roman" w:eastAsia="宋体" w:cs="Times New Roman"/>
          <w:color w:val="auto"/>
          <w:sz w:val="24"/>
          <w:szCs w:val="24"/>
          <w:highlight w:val="none"/>
          <w:lang w:eastAsia="zh-CN"/>
        </w:rPr>
        <w:t>、底泥（渣）</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废机油</w:t>
      </w:r>
      <w:r>
        <w:rPr>
          <w:rFonts w:hint="default"/>
          <w:color w:val="auto"/>
          <w:highlight w:val="none"/>
          <w:lang w:val="en-US" w:eastAsia="zh-CN"/>
        </w:rPr>
        <w:t>等</w:t>
      </w:r>
      <w:r>
        <w:rPr>
          <w:rFonts w:hint="eastAsia" w:ascii="Times New Roman" w:hAnsi="Times New Roman" w:cs="Times New Roman"/>
          <w:color w:val="auto"/>
          <w:sz w:val="24"/>
          <w:szCs w:val="24"/>
          <w:highlight w:val="none"/>
          <w:lang w:eastAsia="zh-CN"/>
        </w:rPr>
        <w:t>。</w:t>
      </w:r>
    </w:p>
    <w:p w14:paraId="43D3B477">
      <w:pPr>
        <w:pStyle w:val="47"/>
        <w:keepNext w:val="0"/>
        <w:keepLines w:val="0"/>
        <w:pageBreakBefore w:val="0"/>
        <w:widowControl/>
        <w:kinsoku/>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经现场核实，建设项目</w:t>
      </w:r>
      <w:r>
        <w:rPr>
          <w:rFonts w:hint="eastAsia" w:ascii="Times New Roman" w:hAnsi="Times New Roman" w:cs="Times New Roman"/>
          <w:b w:val="0"/>
          <w:bCs w:val="0"/>
          <w:color w:val="auto"/>
          <w:sz w:val="24"/>
          <w:szCs w:val="24"/>
          <w:highlight w:val="none"/>
          <w:lang w:val="en-US" w:eastAsia="zh-CN"/>
        </w:rPr>
        <w:t>运营</w:t>
      </w:r>
      <w:r>
        <w:rPr>
          <w:rFonts w:hint="default" w:ascii="Times New Roman" w:hAnsi="Times New Roman" w:cs="Times New Roman"/>
          <w:b w:val="0"/>
          <w:bCs w:val="0"/>
          <w:color w:val="auto"/>
          <w:sz w:val="24"/>
          <w:szCs w:val="24"/>
          <w:highlight w:val="none"/>
          <w:lang w:val="en-US" w:eastAsia="zh-CN"/>
        </w:rPr>
        <w:t>过程中</w:t>
      </w:r>
      <w:r>
        <w:rPr>
          <w:rFonts w:hint="default" w:ascii="Times New Roman" w:hAnsi="Times New Roman" w:cs="Times New Roman"/>
          <w:color w:val="auto"/>
          <w:sz w:val="24"/>
          <w:szCs w:val="24"/>
          <w:highlight w:val="none"/>
        </w:rPr>
        <w:t>产生的生活垃圾采用垃圾桶</w:t>
      </w:r>
      <w:r>
        <w:rPr>
          <w:rFonts w:hint="default" w:ascii="Times New Roman" w:hAnsi="Times New Roman" w:cs="Times New Roman"/>
          <w:color w:val="auto"/>
          <w:sz w:val="24"/>
          <w:szCs w:val="24"/>
          <w:highlight w:val="none"/>
          <w:lang w:val="en-US" w:eastAsia="zh-CN"/>
        </w:rPr>
        <w:t>分类</w:t>
      </w:r>
      <w:r>
        <w:rPr>
          <w:rFonts w:hint="default" w:ascii="Times New Roman" w:hAnsi="Times New Roman" w:cs="Times New Roman"/>
          <w:color w:val="auto"/>
          <w:sz w:val="24"/>
          <w:szCs w:val="24"/>
          <w:highlight w:val="none"/>
        </w:rPr>
        <w:t>收集</w:t>
      </w:r>
      <w:r>
        <w:rPr>
          <w:rFonts w:hint="default" w:ascii="Times New Roman" w:hAnsi="Times New Roman" w:cs="Times New Roman"/>
          <w:color w:val="auto"/>
          <w:sz w:val="24"/>
          <w:szCs w:val="24"/>
          <w:highlight w:val="none"/>
          <w:lang w:val="en-US" w:eastAsia="zh-CN"/>
        </w:rPr>
        <w:t>后</w:t>
      </w:r>
      <w:r>
        <w:rPr>
          <w:rFonts w:hint="default" w:ascii="Times New Roman" w:hAnsi="Times New Roman" w:cs="Times New Roman"/>
          <w:color w:val="auto"/>
          <w:sz w:val="24"/>
          <w:szCs w:val="24"/>
          <w:highlight w:val="none"/>
        </w:rPr>
        <w:t>，安排专人清运至</w:t>
      </w:r>
      <w:r>
        <w:rPr>
          <w:rFonts w:hint="eastAsia" w:ascii="Times New Roman" w:hAnsi="Times New Roman" w:cs="Times New Roman"/>
          <w:color w:val="auto"/>
          <w:sz w:val="24"/>
          <w:szCs w:val="24"/>
          <w:highlight w:val="none"/>
          <w:lang w:val="en-US" w:eastAsia="zh-CN"/>
        </w:rPr>
        <w:t>白云区</w:t>
      </w:r>
      <w:r>
        <w:rPr>
          <w:rFonts w:hint="default" w:ascii="Times New Roman" w:hAnsi="Times New Roman" w:cs="Times New Roman"/>
          <w:color w:val="auto"/>
          <w:sz w:val="24"/>
          <w:szCs w:val="24"/>
          <w:highlight w:val="none"/>
        </w:rPr>
        <w:t>生活垃圾收集点，由</w:t>
      </w:r>
      <w:r>
        <w:rPr>
          <w:rFonts w:hint="eastAsia" w:ascii="Times New Roman" w:hAnsi="Times New Roman" w:cs="Times New Roman"/>
          <w:color w:val="auto"/>
          <w:sz w:val="24"/>
          <w:szCs w:val="24"/>
          <w:highlight w:val="none"/>
          <w:lang w:val="en-US" w:eastAsia="zh-CN"/>
        </w:rPr>
        <w:t>白云区</w:t>
      </w:r>
      <w:r>
        <w:rPr>
          <w:rFonts w:hint="default" w:ascii="Times New Roman" w:hAnsi="Times New Roman" w:cs="Times New Roman"/>
          <w:color w:val="auto"/>
          <w:sz w:val="24"/>
          <w:szCs w:val="24"/>
          <w:highlight w:val="none"/>
        </w:rPr>
        <w:t>环卫部门清运处置</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渣土暂存于渣土堆场内，</w:t>
      </w:r>
      <w:r>
        <w:rPr>
          <w:rFonts w:hint="eastAsia" w:ascii="Times New Roman" w:hAnsi="Times New Roman" w:cs="Times New Roman"/>
          <w:color w:val="auto"/>
          <w:sz w:val="24"/>
          <w:szCs w:val="24"/>
          <w:highlight w:val="none"/>
          <w:lang w:val="en-US" w:eastAsia="zh-CN"/>
        </w:rPr>
        <w:t>由</w:t>
      </w:r>
      <w:r>
        <w:rPr>
          <w:rFonts w:hint="eastAsia" w:ascii="宋体" w:hAnsi="宋体" w:eastAsia="宋体" w:cs="宋体"/>
          <w:color w:val="auto"/>
          <w:sz w:val="24"/>
          <w:szCs w:val="24"/>
          <w:highlight w:val="none"/>
          <w:lang w:val="en-US" w:eastAsia="zh-CN"/>
        </w:rPr>
        <w:t>贵州华信环保科技有限公司</w:t>
      </w:r>
      <w:r>
        <w:rPr>
          <w:rFonts w:hint="default" w:ascii="Times New Roman" w:hAnsi="Times New Roman" w:eastAsia="宋体" w:cs="Times New Roman"/>
          <w:color w:val="auto"/>
          <w:sz w:val="24"/>
          <w:szCs w:val="24"/>
          <w:highlight w:val="none"/>
          <w:lang w:val="en-US" w:eastAsia="zh-CN"/>
        </w:rPr>
        <w:t>定期清运处置。钢材、铝材、废木材、废塑料、玻璃</w:t>
      </w:r>
      <w:r>
        <w:rPr>
          <w:rFonts w:hint="default" w:ascii="Times New Roman" w:hAnsi="Times New Roman" w:eastAsia="宋体" w:cs="Times New Roman"/>
          <w:color w:val="auto"/>
          <w:sz w:val="24"/>
          <w:szCs w:val="24"/>
          <w:highlight w:val="none"/>
        </w:rPr>
        <w:t>通过收集后</w:t>
      </w:r>
      <w:r>
        <w:rPr>
          <w:rFonts w:hint="default" w:ascii="Times New Roman" w:hAnsi="Times New Roman" w:eastAsia="宋体" w:cs="Times New Roman"/>
          <w:color w:val="auto"/>
          <w:sz w:val="24"/>
          <w:szCs w:val="24"/>
          <w:highlight w:val="none"/>
          <w:lang w:val="en-US" w:eastAsia="zh-CN"/>
        </w:rPr>
        <w:t>暂存于分选区</w:t>
      </w:r>
      <w:r>
        <w:rPr>
          <w:rFonts w:hint="default" w:ascii="Times New Roman" w:hAnsi="Times New Roman" w:eastAsia="宋体" w:cs="Times New Roman"/>
          <w:color w:val="auto"/>
          <w:sz w:val="24"/>
          <w:szCs w:val="24"/>
          <w:highlight w:val="none"/>
        </w:rPr>
        <w:t>，定期外售</w:t>
      </w:r>
      <w:r>
        <w:rPr>
          <w:rFonts w:hint="eastAsia" w:ascii="Times New Roman" w:hAnsi="Times New Roman" w:cs="Times New Roman"/>
          <w:color w:val="auto"/>
          <w:sz w:val="24"/>
          <w:szCs w:val="24"/>
          <w:highlight w:val="none"/>
          <w:lang w:val="en-US" w:eastAsia="zh-CN"/>
        </w:rPr>
        <w:t>给</w:t>
      </w:r>
      <w:r>
        <w:rPr>
          <w:rFonts w:hint="eastAsia" w:ascii="宋体" w:hAnsi="宋体" w:eastAsia="宋体" w:cs="宋体"/>
          <w:color w:val="auto"/>
          <w:sz w:val="24"/>
          <w:szCs w:val="24"/>
          <w:highlight w:val="none"/>
          <w:lang w:val="en-US" w:eastAsia="zh-CN"/>
        </w:rPr>
        <w:t>贵州华信环保科技有限公司</w:t>
      </w:r>
      <w:r>
        <w:rPr>
          <w:rFonts w:hint="default" w:ascii="Times New Roman" w:hAnsi="Times New Roman" w:cs="Times New Roman"/>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不能回收利用的，运到当地政府部门指定的地点统一处理</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除尘器收集的</w:t>
      </w:r>
      <w:r>
        <w:rPr>
          <w:rFonts w:hint="default" w:ascii="Times New Roman" w:hAnsi="Times New Roman" w:cs="Times New Roman"/>
          <w:color w:val="auto"/>
          <w:sz w:val="24"/>
          <w:szCs w:val="24"/>
          <w:highlight w:val="none"/>
        </w:rPr>
        <w:t>粉尘</w:t>
      </w:r>
      <w:r>
        <w:rPr>
          <w:rFonts w:hint="eastAsia" w:ascii="Times New Roman" w:hAnsi="Times New Roman" w:cs="Times New Roman"/>
          <w:color w:val="auto"/>
          <w:sz w:val="24"/>
          <w:szCs w:val="24"/>
          <w:highlight w:val="none"/>
          <w:lang w:val="en-US" w:eastAsia="zh-CN"/>
        </w:rPr>
        <w:t>混入二破后的砂石中作为产品外售</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不外排</w:t>
      </w:r>
      <w:r>
        <w:rPr>
          <w:rFonts w:hint="default" w:ascii="Times New Roman" w:hAnsi="Times New Roman" w:cs="Times New Roman"/>
          <w:color w:val="auto"/>
          <w:sz w:val="24"/>
          <w:szCs w:val="24"/>
          <w:highlight w:val="none"/>
          <w:lang w:val="en-US" w:eastAsia="zh-CN"/>
        </w:rPr>
        <w:t>。</w:t>
      </w:r>
    </w:p>
    <w:p w14:paraId="22F9E0B0">
      <w:pPr>
        <w:pStyle w:val="14"/>
        <w:keepNext w:val="0"/>
        <w:keepLines w:val="0"/>
        <w:pageBreakBefore w:val="0"/>
        <w:widowControl/>
        <w:kinsoku/>
        <w:overflowPunct/>
        <w:topLinePunct w:val="0"/>
        <w:autoSpaceDE/>
        <w:autoSpaceDN/>
        <w:bidi w:val="0"/>
        <w:adjustRightInd w:val="0"/>
        <w:snapToGrid/>
        <w:ind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车辆</w:t>
      </w:r>
      <w:r>
        <w:rPr>
          <w:rFonts w:hint="default" w:ascii="Times New Roman" w:hAnsi="Times New Roman" w:cs="Times New Roman"/>
          <w:color w:val="auto"/>
          <w:sz w:val="24"/>
          <w:szCs w:val="24"/>
          <w:highlight w:val="none"/>
          <w:lang w:val="en-US" w:eastAsia="zh-CN"/>
        </w:rPr>
        <w:t>清洗</w:t>
      </w:r>
      <w:r>
        <w:rPr>
          <w:rFonts w:hint="default" w:ascii="Times New Roman" w:hAnsi="Times New Roman" w:cs="Times New Roman"/>
          <w:color w:val="auto"/>
          <w:sz w:val="24"/>
          <w:szCs w:val="24"/>
          <w:highlight w:val="none"/>
        </w:rPr>
        <w:t>过水池</w:t>
      </w:r>
      <w:r>
        <w:rPr>
          <w:rFonts w:hint="default" w:ascii="Times New Roman" w:hAnsi="Times New Roman" w:cs="Times New Roman"/>
          <w:color w:val="auto"/>
          <w:sz w:val="24"/>
          <w:szCs w:val="24"/>
          <w:highlight w:val="none"/>
          <w:lang w:val="en-US" w:eastAsia="zh-CN"/>
        </w:rPr>
        <w:t>以及沉淀池产生</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4"/>
          <w:highlight w:val="none"/>
          <w:lang w:val="en-US" w:eastAsia="zh-CN"/>
        </w:rPr>
        <w:t>沉渣主要成分为砂石料，清掏后</w:t>
      </w:r>
      <w:r>
        <w:rPr>
          <w:rFonts w:hint="eastAsia" w:ascii="Times New Roman" w:hAnsi="Times New Roman" w:cs="Times New Roman"/>
          <w:color w:val="auto"/>
          <w:sz w:val="24"/>
          <w:szCs w:val="24"/>
          <w:highlight w:val="none"/>
          <w:lang w:val="en-US" w:eastAsia="zh-CN"/>
        </w:rPr>
        <w:t>混入二破后的砂石中作为产品外售</w:t>
      </w:r>
      <w:r>
        <w:rPr>
          <w:rFonts w:hint="default" w:ascii="Times New Roman" w:hAnsi="Times New Roman" w:cs="Times New Roman"/>
          <w:color w:val="auto"/>
          <w:sz w:val="24"/>
          <w:szCs w:val="24"/>
          <w:highlight w:val="none"/>
          <w:lang w:val="en-US" w:eastAsia="zh-CN"/>
        </w:rPr>
        <w:t>，不外排。</w:t>
      </w:r>
    </w:p>
    <w:p w14:paraId="19653E9E">
      <w:pPr>
        <w:pStyle w:val="47"/>
        <w:keepNext w:val="0"/>
        <w:keepLines w:val="0"/>
        <w:pageBreakBefore w:val="0"/>
        <w:widowControl/>
        <w:kinsoku/>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color w:val="auto"/>
          <w:sz w:val="24"/>
          <w:szCs w:val="24"/>
          <w:highlight w:val="none"/>
          <w:lang w:val="pt-BR" w:eastAsia="zh-CN"/>
        </w:rPr>
        <w:t>机械设备维护及</w:t>
      </w:r>
      <w:r>
        <w:rPr>
          <w:rFonts w:hint="eastAsia" w:ascii="Times New Roman" w:hAnsi="Times New Roman" w:cs="Times New Roman"/>
          <w:color w:val="auto"/>
          <w:sz w:val="24"/>
          <w:szCs w:val="24"/>
          <w:highlight w:val="none"/>
          <w:lang w:val="pt-BR" w:eastAsia="zh-CN"/>
        </w:rPr>
        <w:t>保养</w:t>
      </w:r>
      <w:r>
        <w:rPr>
          <w:rFonts w:hint="default" w:ascii="Times New Roman" w:hAnsi="Times New Roman" w:cs="Times New Roman"/>
          <w:color w:val="auto"/>
          <w:sz w:val="24"/>
          <w:szCs w:val="24"/>
          <w:highlight w:val="none"/>
          <w:lang w:val="pt-BR" w:eastAsia="zh-CN"/>
        </w:rPr>
        <w:t>产生的废机油暂存于危废暂存间（建筑面积</w:t>
      </w:r>
      <w:r>
        <w:rPr>
          <w:rFonts w:hint="eastAsia"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val="pt-BR" w:eastAsia="zh-CN"/>
        </w:rPr>
        <w:t>m</w:t>
      </w:r>
      <w:r>
        <w:rPr>
          <w:rFonts w:hint="default" w:ascii="Times New Roman" w:hAnsi="Times New Roman" w:cs="Times New Roman"/>
          <w:color w:val="auto"/>
          <w:sz w:val="24"/>
          <w:szCs w:val="24"/>
          <w:highlight w:val="none"/>
          <w:vertAlign w:val="superscript"/>
          <w:lang w:val="pt-BR" w:eastAsia="zh-CN"/>
        </w:rPr>
        <w:t>2</w:t>
      </w:r>
      <w:r>
        <w:rPr>
          <w:rFonts w:hint="default" w:ascii="Times New Roman" w:hAnsi="Times New Roman" w:cs="Times New Roman"/>
          <w:color w:val="auto"/>
          <w:sz w:val="24"/>
          <w:szCs w:val="24"/>
          <w:highlight w:val="none"/>
          <w:lang w:val="pt-BR" w:eastAsia="zh-CN"/>
        </w:rPr>
        <w:t>），</w:t>
      </w:r>
      <w:r>
        <w:rPr>
          <w:rFonts w:hint="default" w:ascii="Times New Roman" w:hAnsi="Times New Roman" w:cs="Times New Roman"/>
          <w:b w:val="0"/>
          <w:bCs w:val="0"/>
          <w:color w:val="auto"/>
          <w:sz w:val="24"/>
          <w:szCs w:val="24"/>
          <w:highlight w:val="none"/>
          <w:lang w:val="en-US" w:eastAsia="zh-CN"/>
        </w:rPr>
        <w:t>定期委托贵州祥鼎汇废旧物资有限公司处置</w:t>
      </w:r>
    </w:p>
    <w:p w14:paraId="30391118">
      <w:pPr>
        <w:pStyle w:val="30"/>
        <w:bidi w:val="0"/>
        <w:ind w:left="0" w:leftChars="0" w:firstLine="0" w:firstLineChars="0"/>
        <w:jc w:val="left"/>
        <w:rPr>
          <w:rFonts w:hint="default"/>
          <w:b/>
          <w:bCs/>
        </w:rPr>
      </w:pPr>
      <w:r>
        <w:rPr>
          <w:rFonts w:hint="default"/>
          <w:b/>
          <w:bCs/>
        </w:rPr>
        <w:t>四、环境保护设施调试效果</w:t>
      </w:r>
    </w:p>
    <w:p w14:paraId="2F7A110C">
      <w:pPr>
        <w:pStyle w:val="30"/>
        <w:bidi w:val="0"/>
        <w:ind w:left="0" w:leftChars="0" w:firstLine="0" w:firstLineChars="0"/>
        <w:jc w:val="both"/>
        <w:rPr>
          <w:rFonts w:hint="eastAsia"/>
          <w:lang w:val="en-US" w:eastAsia="zh-CN"/>
        </w:rPr>
      </w:pPr>
      <w:r>
        <w:rPr>
          <w:rFonts w:hint="eastAsia"/>
          <w:lang w:val="en-US" w:eastAsia="zh-CN"/>
        </w:rPr>
        <w:t>1、废水</w:t>
      </w:r>
    </w:p>
    <w:p w14:paraId="2DC2B59D">
      <w:pPr>
        <w:keepNext w:val="0"/>
        <w:keepLines w:val="0"/>
        <w:pageBreakBefore w:val="0"/>
        <w:widowControl/>
        <w:numPr>
          <w:ilvl w:val="0"/>
          <w:numId w:val="0"/>
        </w:numPr>
        <w:kinsoku/>
        <w:wordWrap/>
        <w:overflowPunct/>
        <w:topLinePunct w:val="0"/>
        <w:autoSpaceDE/>
        <w:autoSpaceDN/>
        <w:bidi w:val="0"/>
        <w:adjustRightInd w:val="0"/>
        <w:snapToGrid/>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厂区进行雨污分流，</w:t>
      </w:r>
      <w:r>
        <w:rPr>
          <w:rFonts w:hint="default" w:ascii="Times New Roman" w:hAnsi="Times New Roman" w:eastAsia="宋体" w:cs="Times New Roman"/>
          <w:color w:val="auto"/>
          <w:sz w:val="24"/>
          <w:szCs w:val="24"/>
          <w:highlight w:val="none"/>
          <w:lang w:eastAsia="zh-CN"/>
        </w:rPr>
        <w:t>废水主要为</w:t>
      </w:r>
      <w:r>
        <w:rPr>
          <w:rFonts w:hint="default" w:ascii="Times New Roman" w:hAnsi="Times New Roman" w:eastAsia="宋体" w:cs="Times New Roman"/>
          <w:color w:val="auto"/>
          <w:spacing w:val="-9"/>
          <w:sz w:val="24"/>
          <w:szCs w:val="24"/>
          <w:highlight w:val="none"/>
        </w:rPr>
        <w:t>地面清洁用水</w:t>
      </w:r>
      <w:r>
        <w:rPr>
          <w:rFonts w:hint="default" w:ascii="Times New Roman" w:hAnsi="Times New Roman" w:eastAsia="宋体" w:cs="Times New Roman"/>
          <w:color w:val="auto"/>
          <w:spacing w:val="-9"/>
          <w:sz w:val="24"/>
          <w:szCs w:val="24"/>
          <w:highlight w:val="none"/>
          <w:lang w:val="en-US" w:eastAsia="zh-CN"/>
        </w:rPr>
        <w:t>、车辆轮胎清洗用水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雨水排入雨水收集池（</w:t>
      </w:r>
      <w:r>
        <w:rPr>
          <w:rFonts w:hint="eastAsia" w:ascii="Times New Roman" w:hAnsi="Times New Roman" w:eastAsia="宋体" w:cs="Times New Roman"/>
          <w:color w:val="auto"/>
          <w:sz w:val="24"/>
          <w:szCs w:val="24"/>
          <w:highlight w:val="none"/>
          <w:lang w:val="en-US" w:eastAsia="zh-CN"/>
        </w:rPr>
        <w:t>14</w:t>
      </w:r>
      <w:r>
        <w:rPr>
          <w:rFonts w:hint="eastAsia" w:cs="Times New Roman"/>
          <w:color w:val="auto"/>
          <w:sz w:val="24"/>
          <w:szCs w:val="24"/>
          <w:highlight w:val="none"/>
          <w:lang w:val="en-US" w:eastAsia="zh-CN"/>
        </w:rPr>
        <w:t>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）沉淀后回用于降尘；</w:t>
      </w:r>
      <w:r>
        <w:rPr>
          <w:rFonts w:hint="default" w:ascii="Times New Roman" w:hAnsi="Times New Roman" w:eastAsia="宋体" w:cs="Times New Roman"/>
          <w:color w:val="auto"/>
          <w:sz w:val="24"/>
          <w:szCs w:val="24"/>
          <w:highlight w:val="none"/>
          <w:lang w:val="en-US" w:eastAsia="zh-CN"/>
        </w:rPr>
        <w:t>车辆冲洗</w:t>
      </w:r>
      <w:r>
        <w:rPr>
          <w:rFonts w:hint="default" w:ascii="Times New Roman" w:hAnsi="Times New Roman" w:eastAsia="宋体" w:cs="Times New Roman"/>
          <w:color w:val="auto"/>
          <w:sz w:val="24"/>
          <w:szCs w:val="24"/>
          <w:highlight w:val="none"/>
        </w:rPr>
        <w:t>废水经</w:t>
      </w:r>
      <w:r>
        <w:rPr>
          <w:rFonts w:hint="eastAsia" w:cs="Times New Roman"/>
          <w:color w:val="auto"/>
          <w:sz w:val="24"/>
          <w:szCs w:val="24"/>
          <w:highlight w:val="none"/>
          <w:lang w:val="en-US" w:eastAsia="zh-CN"/>
        </w:rPr>
        <w:t>冲洗槽</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收集</w:t>
      </w:r>
      <w:r>
        <w:rPr>
          <w:rFonts w:hint="default" w:ascii="Times New Roman" w:hAnsi="Times New Roman" w:eastAsia="宋体" w:cs="Times New Roman"/>
          <w:color w:val="auto"/>
          <w:sz w:val="24"/>
          <w:szCs w:val="24"/>
          <w:highlight w:val="none"/>
        </w:rPr>
        <w:t>后排入沉淀池（10m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）沉淀回用降尘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地面清洁废水</w:t>
      </w:r>
      <w:r>
        <w:rPr>
          <w:rFonts w:hint="default" w:ascii="Times New Roman" w:hAnsi="Times New Roman" w:eastAsia="宋体" w:cs="Times New Roman"/>
          <w:color w:val="auto"/>
          <w:sz w:val="24"/>
          <w:szCs w:val="24"/>
          <w:highlight w:val="none"/>
        </w:rPr>
        <w:t>排入沉淀池（10m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）沉淀回用降尘</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降尘用水和未预见用水全部消耗。</w:t>
      </w:r>
    </w:p>
    <w:p w14:paraId="6D826F66">
      <w:pPr>
        <w:keepNext w:val="0"/>
        <w:keepLines w:val="0"/>
        <w:pageBreakBefore w:val="0"/>
        <w:widowControl/>
        <w:numPr>
          <w:ilvl w:val="0"/>
          <w:numId w:val="0"/>
        </w:numPr>
        <w:kinsoku/>
        <w:wordWrap/>
        <w:overflowPunct/>
        <w:topLinePunct w:val="0"/>
        <w:autoSpaceDE/>
        <w:autoSpaceDN/>
        <w:bidi w:val="0"/>
        <w:adjustRightInd w:val="0"/>
        <w:snapToGrid/>
        <w:ind w:firstLine="480" w:firstLineChars="200"/>
        <w:jc w:val="both"/>
        <w:textAlignment w:val="auto"/>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经本次验收</w:t>
      </w:r>
      <w:r>
        <w:rPr>
          <w:rFonts w:hint="default" w:ascii="Times New Roman" w:hAnsi="Times New Roman" w:eastAsia="宋体" w:cs="Times New Roman"/>
          <w:color w:val="auto"/>
          <w:lang w:val="en-US" w:eastAsia="zh-CN"/>
        </w:rPr>
        <w:t>现场勘查</w:t>
      </w:r>
      <w:r>
        <w:rPr>
          <w:rFonts w:hint="default" w:ascii="Times New Roman" w:hAnsi="Times New Roman" w:cs="Times New Roman"/>
          <w:color w:val="auto"/>
          <w:lang w:val="en-US" w:eastAsia="zh-CN"/>
        </w:rPr>
        <w:t>，项目</w:t>
      </w:r>
      <w:r>
        <w:rPr>
          <w:rFonts w:hint="eastAsia" w:ascii="Times New Roman" w:hAnsi="Times New Roman" w:cs="Times New Roman"/>
          <w:color w:val="auto"/>
          <w:lang w:val="en-US" w:eastAsia="zh-CN"/>
        </w:rPr>
        <w:t>废水</w:t>
      </w:r>
      <w:r>
        <w:rPr>
          <w:rFonts w:hint="default" w:ascii="Times New Roman" w:hAnsi="Times New Roman" w:cs="Times New Roman"/>
          <w:color w:val="auto"/>
          <w:lang w:val="en-US" w:eastAsia="zh-CN"/>
        </w:rPr>
        <w:t>处置符合验收要求。</w:t>
      </w:r>
    </w:p>
    <w:p w14:paraId="35DF7371">
      <w:pPr>
        <w:pStyle w:val="30"/>
        <w:bidi w:val="0"/>
        <w:ind w:left="0" w:leftChars="0" w:firstLine="0" w:firstLineChars="0"/>
        <w:jc w:val="both"/>
        <w:rPr>
          <w:rFonts w:hint="default"/>
        </w:rPr>
      </w:pPr>
      <w:r>
        <w:rPr>
          <w:rFonts w:hint="eastAsia"/>
          <w:lang w:val="en-US" w:eastAsia="zh-CN"/>
        </w:rPr>
        <w:t>2、</w:t>
      </w:r>
      <w:r>
        <w:rPr>
          <w:rFonts w:hint="default"/>
        </w:rPr>
        <w:t>废气</w:t>
      </w:r>
    </w:p>
    <w:p w14:paraId="4BBB2F41">
      <w:pPr>
        <w:pStyle w:val="30"/>
        <w:bidi w:val="0"/>
        <w:ind w:left="0" w:leftChars="0" w:firstLine="480" w:firstLineChars="200"/>
        <w:jc w:val="both"/>
        <w:rPr>
          <w:rFonts w:hint="eastAsia" w:ascii="Times New Roman" w:hAnsi="Times New Roman" w:eastAsia="宋体" w:cs="Times New Roman"/>
          <w:color w:val="auto"/>
          <w:sz w:val="24"/>
          <w:lang w:val="en-US" w:eastAsia="zh-CN"/>
        </w:rPr>
      </w:pPr>
      <w:r>
        <w:rPr>
          <w:rFonts w:hint="default"/>
          <w:lang w:val="en-US" w:eastAsia="zh-CN"/>
        </w:rPr>
        <w:t>根据贵州</w:t>
      </w:r>
      <w:r>
        <w:rPr>
          <w:rFonts w:hint="eastAsia"/>
          <w:lang w:val="en-US" w:eastAsia="zh-CN"/>
        </w:rPr>
        <w:t>中子</w:t>
      </w:r>
      <w:r>
        <w:rPr>
          <w:rFonts w:hint="default"/>
          <w:lang w:val="en-US" w:eastAsia="zh-CN"/>
        </w:rPr>
        <w:t>检测技术有限公司检测报告</w:t>
      </w:r>
      <w:r>
        <w:rPr>
          <w:rFonts w:hint="eastAsia"/>
          <w:lang w:val="en-US" w:eastAsia="zh-CN"/>
        </w:rPr>
        <w:t>（编号：C25081502</w:t>
      </w:r>
      <w:r>
        <w:rPr>
          <w:rFonts w:hint="eastAsia"/>
          <w:lang w:eastAsia="zh-CN"/>
        </w:rPr>
        <w:t>）</w:t>
      </w:r>
      <w:r>
        <w:rPr>
          <w:rFonts w:hint="default"/>
        </w:rPr>
        <w:t>，监测期间，</w:t>
      </w:r>
      <w:r>
        <w:rPr>
          <w:rFonts w:hint="default" w:ascii="Times New Roman" w:hAnsi="Times New Roman" w:cs="Times New Roman"/>
          <w:color w:val="auto"/>
          <w:sz w:val="24"/>
        </w:rPr>
        <w:t>项目</w:t>
      </w:r>
      <w:r>
        <w:rPr>
          <w:rFonts w:hint="eastAsia" w:ascii="Times New Roman" w:hAnsi="Times New Roman" w:cs="Times New Roman"/>
          <w:color w:val="auto"/>
          <w:sz w:val="24"/>
          <w:lang w:val="en-US" w:eastAsia="zh-CN"/>
        </w:rPr>
        <w:t>颗粒物</w:t>
      </w:r>
      <w:r>
        <w:rPr>
          <w:rFonts w:hint="default" w:ascii="Times New Roman" w:hAnsi="Times New Roman" w:cs="Times New Roman"/>
          <w:color w:val="auto"/>
          <w:sz w:val="24"/>
        </w:rPr>
        <w:t>有组织废气排放浓度满足《大气污染物排放标准》（GB16297-1996）二级标准要求；</w:t>
      </w:r>
      <w:r>
        <w:rPr>
          <w:rFonts w:hint="default" w:ascii="Times New Roman" w:hAnsi="Times New Roman" w:cs="Times New Roman"/>
          <w:color w:val="auto"/>
          <w:sz w:val="24"/>
          <w:lang w:val="en-US" w:eastAsia="zh-CN"/>
        </w:rPr>
        <w:t>厂界</w:t>
      </w:r>
      <w:r>
        <w:rPr>
          <w:rFonts w:hint="default" w:ascii="Times New Roman" w:hAnsi="Times New Roman" w:cs="Times New Roman"/>
          <w:color w:val="auto"/>
          <w:sz w:val="24"/>
        </w:rPr>
        <w:t>无组织废气浓度满足《大气污染物排放标准》（GB 16297-1996）表2无组织排放监控浓度限值</w:t>
      </w:r>
      <w:r>
        <w:rPr>
          <w:rFonts w:hint="eastAsia" w:ascii="Times New Roman" w:hAnsi="Times New Roman" w:cs="Times New Roman"/>
          <w:color w:val="auto"/>
          <w:sz w:val="24"/>
          <w:lang w:eastAsia="zh-CN"/>
        </w:rPr>
        <w:t>。</w:t>
      </w:r>
    </w:p>
    <w:p w14:paraId="5AA374C9">
      <w:pPr>
        <w:pStyle w:val="30"/>
        <w:bidi w:val="0"/>
        <w:ind w:left="0" w:leftChars="0" w:firstLine="0" w:firstLineChars="0"/>
        <w:jc w:val="left"/>
        <w:rPr>
          <w:rFonts w:hint="default"/>
        </w:rPr>
      </w:pPr>
      <w:r>
        <w:rPr>
          <w:rFonts w:hint="eastAsia"/>
          <w:lang w:val="en-US" w:eastAsia="zh-CN"/>
        </w:rPr>
        <w:t>3、</w:t>
      </w:r>
      <w:r>
        <w:rPr>
          <w:rFonts w:hint="default"/>
        </w:rPr>
        <w:t>噪声</w:t>
      </w:r>
    </w:p>
    <w:p w14:paraId="4B314CED">
      <w:pPr>
        <w:pStyle w:val="30"/>
        <w:bidi w:val="0"/>
        <w:ind w:left="0" w:leftChars="0" w:firstLine="480" w:firstLineChars="200"/>
        <w:jc w:val="left"/>
        <w:rPr>
          <w:rFonts w:hint="default"/>
          <w:lang w:val="en-US" w:eastAsia="zh-CN"/>
        </w:rPr>
      </w:pPr>
      <w:r>
        <w:rPr>
          <w:rFonts w:hint="default"/>
          <w:lang w:val="en-US" w:eastAsia="zh-CN"/>
        </w:rPr>
        <w:t>根据贵州</w:t>
      </w:r>
      <w:r>
        <w:rPr>
          <w:rFonts w:hint="eastAsia"/>
          <w:lang w:val="en-US" w:eastAsia="zh-CN"/>
        </w:rPr>
        <w:t>中子</w:t>
      </w:r>
      <w:r>
        <w:rPr>
          <w:rFonts w:hint="default"/>
          <w:lang w:val="en-US" w:eastAsia="zh-CN"/>
        </w:rPr>
        <w:t>检测技术有限公司检测报告</w:t>
      </w:r>
      <w:r>
        <w:rPr>
          <w:rFonts w:hint="eastAsia"/>
          <w:lang w:val="en-US" w:eastAsia="zh-CN"/>
        </w:rPr>
        <w:t>（编号：C25081502</w:t>
      </w:r>
      <w:r>
        <w:rPr>
          <w:rFonts w:hint="eastAsia"/>
          <w:lang w:eastAsia="zh-CN"/>
        </w:rPr>
        <w:t>）</w:t>
      </w:r>
      <w:r>
        <w:rPr>
          <w:rFonts w:hint="default"/>
        </w:rPr>
        <w:t>，监测期间，</w:t>
      </w:r>
      <w:r>
        <w:rPr>
          <w:rFonts w:hint="default" w:ascii="Times New Roman" w:hAnsi="Times New Roman" w:cs="Times New Roman"/>
          <w:b w:val="0"/>
          <w:bCs w:val="0"/>
          <w:color w:val="auto"/>
          <w:sz w:val="24"/>
          <w:highlight w:val="none"/>
          <w:lang w:val="en-US" w:eastAsia="zh-CN"/>
        </w:rPr>
        <w:t>项目厂界四周满足《工业企业厂界环境噪声排放标准》（GB12348-2008）</w:t>
      </w:r>
      <w:r>
        <w:rPr>
          <w:rFonts w:hint="eastAsia" w:ascii="Times New Roman" w:hAnsi="Times New Roman" w:cs="Times New Roman"/>
          <w:b w:val="0"/>
          <w:bCs w:val="0"/>
          <w:color w:val="auto"/>
          <w:sz w:val="24"/>
          <w:highlight w:val="none"/>
          <w:lang w:val="en-US" w:eastAsia="zh-CN"/>
        </w:rPr>
        <w:t>2</w:t>
      </w:r>
      <w:r>
        <w:rPr>
          <w:rFonts w:hint="default" w:ascii="Times New Roman" w:hAnsi="Times New Roman" w:cs="Times New Roman"/>
          <w:b w:val="0"/>
          <w:bCs w:val="0"/>
          <w:color w:val="auto"/>
          <w:sz w:val="24"/>
          <w:highlight w:val="none"/>
          <w:lang w:val="en-US" w:eastAsia="zh-CN"/>
        </w:rPr>
        <w:t>类标准</w:t>
      </w:r>
      <w:r>
        <w:rPr>
          <w:rFonts w:hint="default" w:ascii="Times New Roman" w:hAnsi="Times New Roman" w:cs="Times New Roman"/>
          <w:color w:val="auto"/>
          <w:sz w:val="24"/>
          <w:szCs w:val="24"/>
          <w:lang w:val="en-US" w:eastAsia="zh-CN"/>
        </w:rPr>
        <w:t>要求。</w:t>
      </w:r>
    </w:p>
    <w:p w14:paraId="411F6235">
      <w:pPr>
        <w:pStyle w:val="30"/>
        <w:bidi w:val="0"/>
        <w:ind w:left="0" w:leftChars="0" w:firstLine="0" w:firstLineChars="0"/>
        <w:jc w:val="left"/>
        <w:rPr>
          <w:rFonts w:hint="default"/>
        </w:rPr>
      </w:pPr>
      <w:r>
        <w:rPr>
          <w:rFonts w:hint="eastAsia"/>
          <w:lang w:val="en-US" w:eastAsia="zh-CN"/>
        </w:rPr>
        <w:t>4、</w:t>
      </w:r>
      <w:r>
        <w:rPr>
          <w:rFonts w:hint="default"/>
        </w:rPr>
        <w:t>固体废弃物</w:t>
      </w:r>
    </w:p>
    <w:p w14:paraId="4C1AD0FF">
      <w:pPr>
        <w:widowControl/>
        <w:spacing w:line="360" w:lineRule="auto"/>
        <w:ind w:firstLine="480" w:firstLineChars="200"/>
        <w:jc w:val="both"/>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根据</w:t>
      </w:r>
      <w:r>
        <w:rPr>
          <w:rFonts w:hint="default" w:ascii="Times New Roman" w:hAnsi="Times New Roman" w:cs="Times New Roman"/>
          <w:color w:val="auto"/>
          <w:sz w:val="24"/>
          <w:szCs w:val="24"/>
          <w:highlight w:val="none"/>
          <w:lang w:eastAsia="zh-CN"/>
        </w:rPr>
        <w:t>现场核实，</w:t>
      </w:r>
      <w:r>
        <w:rPr>
          <w:rFonts w:hint="eastAsia" w:ascii="Times New Roman" w:hAnsi="Times New Roman" w:cs="Times New Roman"/>
          <w:color w:val="auto"/>
          <w:sz w:val="24"/>
          <w:szCs w:val="24"/>
          <w:highlight w:val="none"/>
          <w:lang w:eastAsia="zh-CN"/>
        </w:rPr>
        <w:t>固体废物</w:t>
      </w:r>
      <w:r>
        <w:rPr>
          <w:rFonts w:hint="default" w:ascii="Times New Roman" w:hAnsi="Times New Roman" w:cs="Times New Roman"/>
          <w:b w:val="0"/>
          <w:bCs w:val="0"/>
          <w:color w:val="auto"/>
          <w:sz w:val="24"/>
          <w:szCs w:val="24"/>
          <w:highlight w:val="none"/>
          <w:lang w:val="en-US" w:eastAsia="zh-CN"/>
        </w:rPr>
        <w:t>主要为员工</w:t>
      </w:r>
      <w:r>
        <w:rPr>
          <w:rFonts w:hint="eastAsia" w:ascii="Times New Roman" w:hAnsi="Times New Roman" w:cs="Times New Roman"/>
          <w:b w:val="0"/>
          <w:bCs w:val="0"/>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en-US" w:eastAsia="zh-CN"/>
        </w:rPr>
        <w:t>渣土、铁块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zh-CN" w:eastAsia="zh-CN"/>
        </w:rPr>
        <w:t>废铝材、钢材、废木材、废塑料</w:t>
      </w:r>
      <w:r>
        <w:rPr>
          <w:rFonts w:hint="default" w:ascii="Times New Roman" w:hAnsi="Times New Roman"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en-US" w:eastAsia="zh-CN"/>
        </w:rPr>
        <w:t>粉尘</w:t>
      </w:r>
      <w:r>
        <w:rPr>
          <w:rFonts w:hint="default" w:ascii="Times New Roman" w:hAnsi="Times New Roman" w:eastAsia="宋体" w:cs="Times New Roman"/>
          <w:color w:val="auto"/>
          <w:sz w:val="24"/>
          <w:szCs w:val="24"/>
          <w:highlight w:val="none"/>
          <w:lang w:eastAsia="zh-CN"/>
        </w:rPr>
        <w:t>、底泥（渣）</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废机油</w:t>
      </w:r>
      <w:r>
        <w:rPr>
          <w:rFonts w:hint="default"/>
          <w:color w:val="auto"/>
          <w:highlight w:val="none"/>
          <w:lang w:val="en-US" w:eastAsia="zh-CN"/>
        </w:rPr>
        <w:t>等</w:t>
      </w:r>
      <w:r>
        <w:rPr>
          <w:rFonts w:hint="eastAsia" w:ascii="Times New Roman" w:hAnsi="Times New Roman" w:cs="Times New Roman"/>
          <w:color w:val="auto"/>
          <w:sz w:val="24"/>
          <w:szCs w:val="24"/>
          <w:highlight w:val="none"/>
          <w:lang w:eastAsia="zh-CN"/>
        </w:rPr>
        <w:t>。</w:t>
      </w:r>
    </w:p>
    <w:p w14:paraId="6BC35A92">
      <w:pPr>
        <w:pStyle w:val="47"/>
        <w:keepNext w:val="0"/>
        <w:keepLines w:val="0"/>
        <w:pageBreakBefore w:val="0"/>
        <w:widowControl/>
        <w:kinsoku/>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经现场核实，建设项目</w:t>
      </w:r>
      <w:r>
        <w:rPr>
          <w:rFonts w:hint="eastAsia" w:ascii="Times New Roman" w:hAnsi="Times New Roman" w:cs="Times New Roman"/>
          <w:b w:val="0"/>
          <w:bCs w:val="0"/>
          <w:color w:val="auto"/>
          <w:sz w:val="24"/>
          <w:szCs w:val="24"/>
          <w:highlight w:val="none"/>
          <w:lang w:val="en-US" w:eastAsia="zh-CN"/>
        </w:rPr>
        <w:t>运营</w:t>
      </w:r>
      <w:r>
        <w:rPr>
          <w:rFonts w:hint="default" w:ascii="Times New Roman" w:hAnsi="Times New Roman" w:cs="Times New Roman"/>
          <w:b w:val="0"/>
          <w:bCs w:val="0"/>
          <w:color w:val="auto"/>
          <w:sz w:val="24"/>
          <w:szCs w:val="24"/>
          <w:highlight w:val="none"/>
          <w:lang w:val="en-US" w:eastAsia="zh-CN"/>
        </w:rPr>
        <w:t>过程中</w:t>
      </w:r>
      <w:r>
        <w:rPr>
          <w:rFonts w:hint="default" w:ascii="Times New Roman" w:hAnsi="Times New Roman" w:cs="Times New Roman"/>
          <w:color w:val="auto"/>
          <w:sz w:val="24"/>
          <w:szCs w:val="24"/>
          <w:highlight w:val="none"/>
        </w:rPr>
        <w:t>产生的生活垃圾采用垃圾桶</w:t>
      </w:r>
      <w:r>
        <w:rPr>
          <w:rFonts w:hint="default" w:ascii="Times New Roman" w:hAnsi="Times New Roman" w:cs="Times New Roman"/>
          <w:color w:val="auto"/>
          <w:sz w:val="24"/>
          <w:szCs w:val="24"/>
          <w:highlight w:val="none"/>
          <w:lang w:val="en-US" w:eastAsia="zh-CN"/>
        </w:rPr>
        <w:t>分类</w:t>
      </w:r>
      <w:r>
        <w:rPr>
          <w:rFonts w:hint="default" w:ascii="Times New Roman" w:hAnsi="Times New Roman" w:cs="Times New Roman"/>
          <w:color w:val="auto"/>
          <w:sz w:val="24"/>
          <w:szCs w:val="24"/>
          <w:highlight w:val="none"/>
        </w:rPr>
        <w:t>收集</w:t>
      </w:r>
      <w:r>
        <w:rPr>
          <w:rFonts w:hint="default" w:ascii="Times New Roman" w:hAnsi="Times New Roman" w:cs="Times New Roman"/>
          <w:color w:val="auto"/>
          <w:sz w:val="24"/>
          <w:szCs w:val="24"/>
          <w:highlight w:val="none"/>
          <w:lang w:val="en-US" w:eastAsia="zh-CN"/>
        </w:rPr>
        <w:t>后</w:t>
      </w:r>
      <w:r>
        <w:rPr>
          <w:rFonts w:hint="default" w:ascii="Times New Roman" w:hAnsi="Times New Roman" w:cs="Times New Roman"/>
          <w:color w:val="auto"/>
          <w:sz w:val="24"/>
          <w:szCs w:val="24"/>
          <w:highlight w:val="none"/>
        </w:rPr>
        <w:t>，安排专人清运至</w:t>
      </w:r>
      <w:r>
        <w:rPr>
          <w:rFonts w:hint="eastAsia" w:ascii="Times New Roman" w:hAnsi="Times New Roman" w:cs="Times New Roman"/>
          <w:color w:val="auto"/>
          <w:sz w:val="24"/>
          <w:szCs w:val="24"/>
          <w:highlight w:val="none"/>
          <w:lang w:val="en-US" w:eastAsia="zh-CN"/>
        </w:rPr>
        <w:t>白云区</w:t>
      </w:r>
      <w:r>
        <w:rPr>
          <w:rFonts w:hint="default" w:ascii="Times New Roman" w:hAnsi="Times New Roman" w:cs="Times New Roman"/>
          <w:color w:val="auto"/>
          <w:sz w:val="24"/>
          <w:szCs w:val="24"/>
          <w:highlight w:val="none"/>
        </w:rPr>
        <w:t>生活垃圾收集点，由</w:t>
      </w:r>
      <w:r>
        <w:rPr>
          <w:rFonts w:hint="eastAsia" w:ascii="Times New Roman" w:hAnsi="Times New Roman" w:cs="Times New Roman"/>
          <w:color w:val="auto"/>
          <w:sz w:val="24"/>
          <w:szCs w:val="24"/>
          <w:highlight w:val="none"/>
          <w:lang w:val="en-US" w:eastAsia="zh-CN"/>
        </w:rPr>
        <w:t>白云区</w:t>
      </w:r>
      <w:r>
        <w:rPr>
          <w:rFonts w:hint="default" w:ascii="Times New Roman" w:hAnsi="Times New Roman" w:cs="Times New Roman"/>
          <w:color w:val="auto"/>
          <w:sz w:val="24"/>
          <w:szCs w:val="24"/>
          <w:highlight w:val="none"/>
        </w:rPr>
        <w:t>环卫部门清运处置</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渣土暂存于渣土堆场内，</w:t>
      </w:r>
      <w:r>
        <w:rPr>
          <w:rFonts w:hint="eastAsia" w:ascii="Times New Roman" w:hAnsi="Times New Roman" w:cs="Times New Roman"/>
          <w:color w:val="auto"/>
          <w:sz w:val="24"/>
          <w:szCs w:val="24"/>
          <w:highlight w:val="none"/>
          <w:lang w:val="en-US" w:eastAsia="zh-CN"/>
        </w:rPr>
        <w:t>由</w:t>
      </w:r>
      <w:r>
        <w:rPr>
          <w:rFonts w:hint="eastAsia" w:ascii="宋体" w:hAnsi="宋体" w:eastAsia="宋体" w:cs="宋体"/>
          <w:color w:val="auto"/>
          <w:sz w:val="24"/>
          <w:szCs w:val="24"/>
          <w:highlight w:val="none"/>
          <w:lang w:val="en-US" w:eastAsia="zh-CN"/>
        </w:rPr>
        <w:t>贵州华信环保科技有限公司</w:t>
      </w:r>
      <w:r>
        <w:rPr>
          <w:rFonts w:hint="default" w:ascii="Times New Roman" w:hAnsi="Times New Roman" w:eastAsia="宋体" w:cs="Times New Roman"/>
          <w:color w:val="auto"/>
          <w:sz w:val="24"/>
          <w:szCs w:val="24"/>
          <w:highlight w:val="none"/>
          <w:lang w:val="en-US" w:eastAsia="zh-CN"/>
        </w:rPr>
        <w:t>定期清运处置。钢材、铝材、废木材、废塑料、玻璃</w:t>
      </w:r>
      <w:r>
        <w:rPr>
          <w:rFonts w:hint="default" w:ascii="Times New Roman" w:hAnsi="Times New Roman" w:eastAsia="宋体" w:cs="Times New Roman"/>
          <w:color w:val="auto"/>
          <w:sz w:val="24"/>
          <w:szCs w:val="24"/>
          <w:highlight w:val="none"/>
        </w:rPr>
        <w:t>通过收集后</w:t>
      </w:r>
      <w:r>
        <w:rPr>
          <w:rFonts w:hint="default" w:ascii="Times New Roman" w:hAnsi="Times New Roman" w:eastAsia="宋体" w:cs="Times New Roman"/>
          <w:color w:val="auto"/>
          <w:sz w:val="24"/>
          <w:szCs w:val="24"/>
          <w:highlight w:val="none"/>
          <w:lang w:val="en-US" w:eastAsia="zh-CN"/>
        </w:rPr>
        <w:t>暂存于分选区</w:t>
      </w:r>
      <w:r>
        <w:rPr>
          <w:rFonts w:hint="default" w:ascii="Times New Roman" w:hAnsi="Times New Roman" w:eastAsia="宋体" w:cs="Times New Roman"/>
          <w:color w:val="auto"/>
          <w:sz w:val="24"/>
          <w:szCs w:val="24"/>
          <w:highlight w:val="none"/>
        </w:rPr>
        <w:t>，定期外售</w:t>
      </w:r>
      <w:r>
        <w:rPr>
          <w:rFonts w:hint="eastAsia" w:ascii="Times New Roman" w:hAnsi="Times New Roman" w:cs="Times New Roman"/>
          <w:color w:val="auto"/>
          <w:sz w:val="24"/>
          <w:szCs w:val="24"/>
          <w:highlight w:val="none"/>
          <w:lang w:val="en-US" w:eastAsia="zh-CN"/>
        </w:rPr>
        <w:t>给</w:t>
      </w:r>
      <w:r>
        <w:rPr>
          <w:rFonts w:hint="eastAsia" w:ascii="宋体" w:hAnsi="宋体" w:eastAsia="宋体" w:cs="宋体"/>
          <w:color w:val="auto"/>
          <w:sz w:val="24"/>
          <w:szCs w:val="24"/>
          <w:highlight w:val="none"/>
          <w:lang w:val="en-US" w:eastAsia="zh-CN"/>
        </w:rPr>
        <w:t>贵州华信环保科技有限公司</w:t>
      </w:r>
      <w:r>
        <w:rPr>
          <w:rFonts w:hint="default" w:ascii="Times New Roman" w:hAnsi="Times New Roman" w:cs="Times New Roman"/>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不能回收利用的，运到当地政府部门指定的地点统一处理</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除尘器收集的</w:t>
      </w:r>
      <w:r>
        <w:rPr>
          <w:rFonts w:hint="default" w:ascii="Times New Roman" w:hAnsi="Times New Roman" w:cs="Times New Roman"/>
          <w:color w:val="auto"/>
          <w:sz w:val="24"/>
          <w:szCs w:val="24"/>
          <w:highlight w:val="none"/>
        </w:rPr>
        <w:t>粉尘</w:t>
      </w:r>
      <w:r>
        <w:rPr>
          <w:rFonts w:hint="eastAsia" w:ascii="Times New Roman" w:hAnsi="Times New Roman" w:cs="Times New Roman"/>
          <w:color w:val="auto"/>
          <w:sz w:val="24"/>
          <w:szCs w:val="24"/>
          <w:highlight w:val="none"/>
          <w:lang w:val="en-US" w:eastAsia="zh-CN"/>
        </w:rPr>
        <w:t>混入二破后的砂石中作为产品外售</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不外排</w:t>
      </w:r>
      <w:r>
        <w:rPr>
          <w:rFonts w:hint="default" w:ascii="Times New Roman" w:hAnsi="Times New Roman" w:cs="Times New Roman"/>
          <w:color w:val="auto"/>
          <w:sz w:val="24"/>
          <w:szCs w:val="24"/>
          <w:highlight w:val="none"/>
          <w:lang w:val="en-US" w:eastAsia="zh-CN"/>
        </w:rPr>
        <w:t>。</w:t>
      </w:r>
    </w:p>
    <w:p w14:paraId="39302329">
      <w:pPr>
        <w:pStyle w:val="14"/>
        <w:keepNext w:val="0"/>
        <w:keepLines w:val="0"/>
        <w:pageBreakBefore w:val="0"/>
        <w:widowControl/>
        <w:kinsoku/>
        <w:overflowPunct/>
        <w:topLinePunct w:val="0"/>
        <w:autoSpaceDE/>
        <w:autoSpaceDN/>
        <w:bidi w:val="0"/>
        <w:adjustRightInd w:val="0"/>
        <w:snapToGrid/>
        <w:ind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车辆</w:t>
      </w:r>
      <w:r>
        <w:rPr>
          <w:rFonts w:hint="default" w:ascii="Times New Roman" w:hAnsi="Times New Roman" w:cs="Times New Roman"/>
          <w:color w:val="auto"/>
          <w:sz w:val="24"/>
          <w:szCs w:val="24"/>
          <w:highlight w:val="none"/>
          <w:lang w:val="en-US" w:eastAsia="zh-CN"/>
        </w:rPr>
        <w:t>清洗</w:t>
      </w:r>
      <w:r>
        <w:rPr>
          <w:rFonts w:hint="default" w:ascii="Times New Roman" w:hAnsi="Times New Roman" w:cs="Times New Roman"/>
          <w:color w:val="auto"/>
          <w:sz w:val="24"/>
          <w:szCs w:val="24"/>
          <w:highlight w:val="none"/>
        </w:rPr>
        <w:t>过水池</w:t>
      </w:r>
      <w:r>
        <w:rPr>
          <w:rFonts w:hint="default" w:ascii="Times New Roman" w:hAnsi="Times New Roman" w:cs="Times New Roman"/>
          <w:color w:val="auto"/>
          <w:sz w:val="24"/>
          <w:szCs w:val="24"/>
          <w:highlight w:val="none"/>
          <w:lang w:val="en-US" w:eastAsia="zh-CN"/>
        </w:rPr>
        <w:t>以及沉淀池产生</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4"/>
          <w:highlight w:val="none"/>
          <w:lang w:val="en-US" w:eastAsia="zh-CN"/>
        </w:rPr>
        <w:t>沉渣主要成分为砂石料，清掏后</w:t>
      </w:r>
      <w:r>
        <w:rPr>
          <w:rFonts w:hint="eastAsia" w:ascii="Times New Roman" w:hAnsi="Times New Roman" w:cs="Times New Roman"/>
          <w:color w:val="auto"/>
          <w:sz w:val="24"/>
          <w:szCs w:val="24"/>
          <w:highlight w:val="none"/>
          <w:lang w:val="en-US" w:eastAsia="zh-CN"/>
        </w:rPr>
        <w:t>混入二破后的砂石中作为产品外售</w:t>
      </w:r>
      <w:r>
        <w:rPr>
          <w:rFonts w:hint="default" w:ascii="Times New Roman" w:hAnsi="Times New Roman" w:cs="Times New Roman"/>
          <w:color w:val="auto"/>
          <w:sz w:val="24"/>
          <w:szCs w:val="24"/>
          <w:highlight w:val="none"/>
          <w:lang w:val="en-US" w:eastAsia="zh-CN"/>
        </w:rPr>
        <w:t>，不外排。</w:t>
      </w:r>
    </w:p>
    <w:p w14:paraId="01BE73C8">
      <w:pPr>
        <w:pStyle w:val="47"/>
        <w:keepNext w:val="0"/>
        <w:keepLines w:val="0"/>
        <w:pageBreakBefore w:val="0"/>
        <w:widowControl/>
        <w:kinsoku/>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color w:val="auto"/>
          <w:sz w:val="24"/>
          <w:szCs w:val="24"/>
          <w:highlight w:val="none"/>
          <w:lang w:val="pt-BR" w:eastAsia="zh-CN"/>
        </w:rPr>
        <w:t>机械设备维护及</w:t>
      </w:r>
      <w:r>
        <w:rPr>
          <w:rFonts w:hint="eastAsia" w:ascii="Times New Roman" w:hAnsi="Times New Roman" w:cs="Times New Roman"/>
          <w:color w:val="auto"/>
          <w:sz w:val="24"/>
          <w:szCs w:val="24"/>
          <w:highlight w:val="none"/>
          <w:lang w:val="pt-BR" w:eastAsia="zh-CN"/>
        </w:rPr>
        <w:t>保养</w:t>
      </w:r>
      <w:r>
        <w:rPr>
          <w:rFonts w:hint="default" w:ascii="Times New Roman" w:hAnsi="Times New Roman" w:cs="Times New Roman"/>
          <w:color w:val="auto"/>
          <w:sz w:val="24"/>
          <w:szCs w:val="24"/>
          <w:highlight w:val="none"/>
          <w:lang w:val="pt-BR" w:eastAsia="zh-CN"/>
        </w:rPr>
        <w:t>产生的废机油暂存于危废暂存间（建筑面积</w:t>
      </w:r>
      <w:r>
        <w:rPr>
          <w:rFonts w:hint="eastAsia"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val="pt-BR" w:eastAsia="zh-CN"/>
        </w:rPr>
        <w:t>m</w:t>
      </w:r>
      <w:r>
        <w:rPr>
          <w:rFonts w:hint="default" w:ascii="Times New Roman" w:hAnsi="Times New Roman" w:cs="Times New Roman"/>
          <w:color w:val="auto"/>
          <w:sz w:val="24"/>
          <w:szCs w:val="24"/>
          <w:highlight w:val="none"/>
          <w:vertAlign w:val="superscript"/>
          <w:lang w:val="pt-BR" w:eastAsia="zh-CN"/>
        </w:rPr>
        <w:t>2</w:t>
      </w:r>
      <w:r>
        <w:rPr>
          <w:rFonts w:hint="default" w:ascii="Times New Roman" w:hAnsi="Times New Roman" w:cs="Times New Roman"/>
          <w:color w:val="auto"/>
          <w:sz w:val="24"/>
          <w:szCs w:val="24"/>
          <w:highlight w:val="none"/>
          <w:lang w:val="pt-BR" w:eastAsia="zh-CN"/>
        </w:rPr>
        <w:t>），</w:t>
      </w:r>
      <w:r>
        <w:rPr>
          <w:rFonts w:hint="default" w:ascii="Times New Roman" w:hAnsi="Times New Roman" w:cs="Times New Roman"/>
          <w:b w:val="0"/>
          <w:bCs w:val="0"/>
          <w:color w:val="auto"/>
          <w:sz w:val="24"/>
          <w:szCs w:val="24"/>
          <w:highlight w:val="none"/>
          <w:lang w:val="en-US" w:eastAsia="zh-CN"/>
        </w:rPr>
        <w:t>定期委托贵州祥鼎汇废旧物资有限公司处置</w:t>
      </w:r>
    </w:p>
    <w:p w14:paraId="37318693">
      <w:pPr>
        <w:widowControl/>
        <w:ind w:firstLine="480" w:firstLineChars="200"/>
        <w:jc w:val="both"/>
        <w:rPr>
          <w:rFonts w:hint="default"/>
          <w:lang w:eastAsia="zh-CN"/>
        </w:rPr>
      </w:pPr>
      <w:r>
        <w:rPr>
          <w:rFonts w:hint="default" w:ascii="Times New Roman" w:hAnsi="Times New Roman" w:cs="Times New Roman"/>
          <w:color w:val="auto"/>
          <w:lang w:val="en-US" w:eastAsia="zh-CN"/>
        </w:rPr>
        <w:t>经本次验收</w:t>
      </w:r>
      <w:r>
        <w:rPr>
          <w:rFonts w:hint="default" w:ascii="Times New Roman" w:hAnsi="Times New Roman" w:eastAsia="宋体" w:cs="Times New Roman"/>
          <w:color w:val="auto"/>
          <w:lang w:val="en-US" w:eastAsia="zh-CN"/>
        </w:rPr>
        <w:t>现场勘查</w:t>
      </w:r>
      <w:r>
        <w:rPr>
          <w:rFonts w:hint="default" w:ascii="Times New Roman" w:hAnsi="Times New Roman" w:cs="Times New Roman"/>
          <w:color w:val="auto"/>
          <w:lang w:val="en-US" w:eastAsia="zh-CN"/>
        </w:rPr>
        <w:t>，项目固体废物处置符合验收要求。</w:t>
      </w:r>
    </w:p>
    <w:p w14:paraId="27E9D9A8">
      <w:pPr>
        <w:bidi w:val="0"/>
        <w:rPr>
          <w:rFonts w:hint="default"/>
          <w:lang w:val="en-US" w:eastAsia="zh-CN"/>
        </w:rPr>
      </w:pPr>
      <w:r>
        <w:rPr>
          <w:rFonts w:hint="eastAsia"/>
          <w:lang w:val="en-US" w:eastAsia="zh-CN"/>
        </w:rPr>
        <w:t>5</w:t>
      </w:r>
      <w:r>
        <w:rPr>
          <w:rFonts w:hint="default"/>
          <w:lang w:val="en-US" w:eastAsia="zh-CN"/>
        </w:rPr>
        <w:t>、环境管理检查结论</w:t>
      </w:r>
    </w:p>
    <w:p w14:paraId="34051B5E">
      <w:pPr>
        <w:bidi w:val="0"/>
        <w:ind w:firstLine="480" w:firstLineChars="200"/>
        <w:rPr>
          <w:rFonts w:hint="eastAsia"/>
          <w:lang w:val="en-US" w:eastAsia="zh-CN"/>
        </w:rPr>
      </w:pPr>
      <w:r>
        <w:rPr>
          <w:rFonts w:hint="default"/>
          <w:lang w:val="en-US" w:eastAsia="zh-CN"/>
        </w:rPr>
        <w:t>经现场勘查，项目监测期间主体工程运营稳定、配套环保设施正常运行。本项目基本执行了相关法律法规和“三同时”制度，手续完备，并建有完善的环保组织机构及各项管理规章制度，符合国家有关规定和环保管理要求。</w:t>
      </w:r>
    </w:p>
    <w:p w14:paraId="2E298471">
      <w:pPr>
        <w:pStyle w:val="30"/>
        <w:bidi w:val="0"/>
        <w:ind w:left="0" w:leftChars="0" w:firstLine="0" w:firstLineChars="0"/>
        <w:jc w:val="left"/>
        <w:rPr>
          <w:rFonts w:hint="default"/>
        </w:rPr>
      </w:pPr>
      <w:r>
        <w:rPr>
          <w:rFonts w:hint="eastAsia"/>
          <w:lang w:val="en-US" w:eastAsia="zh-CN"/>
        </w:rPr>
        <w:t>6、</w:t>
      </w:r>
      <w:r>
        <w:rPr>
          <w:rFonts w:hint="default"/>
        </w:rPr>
        <w:t>污染物排放总量</w:t>
      </w:r>
    </w:p>
    <w:p w14:paraId="5E26FBB4">
      <w:pPr>
        <w:pStyle w:val="30"/>
        <w:bidi w:val="0"/>
        <w:jc w:val="left"/>
        <w:rPr>
          <w:rFonts w:hint="eastAsia"/>
          <w:lang w:eastAsia="zh-CN"/>
        </w:rPr>
      </w:pPr>
      <w:r>
        <w:rPr>
          <w:rFonts w:hint="eastAsia" w:eastAsia="宋体"/>
          <w:snapToGrid w:val="0"/>
          <w:sz w:val="24"/>
          <w:lang w:val="en-US" w:eastAsia="zh-CN"/>
        </w:rPr>
        <w:t>本项目不产生二氧化硫，氮氧化物大气环境污染物，</w:t>
      </w:r>
      <w:r>
        <w:rPr>
          <w:rFonts w:hint="default" w:ascii="Times New Roman" w:hAnsi="Times New Roman" w:cs="Times New Roman"/>
          <w:b w:val="0"/>
          <w:bCs w:val="0"/>
          <w:color w:val="auto"/>
          <w:sz w:val="24"/>
          <w:szCs w:val="24"/>
          <w:lang w:val="en-US" w:eastAsia="zh-CN"/>
        </w:rPr>
        <w:t>初期雨水经1</w:t>
      </w:r>
      <w:r>
        <w:rPr>
          <w:rFonts w:hint="eastAsia" w:ascii="Times New Roman" w:hAnsi="Times New Roman" w:cs="Times New Roman"/>
          <w:b w:val="0"/>
          <w:bCs w:val="0"/>
          <w:color w:val="auto"/>
          <w:sz w:val="24"/>
          <w:szCs w:val="24"/>
          <w:lang w:val="en-US" w:eastAsia="zh-CN"/>
        </w:rPr>
        <w:t>4</w:t>
      </w:r>
      <w:r>
        <w:rPr>
          <w:rFonts w:hint="default" w:ascii="Times New Roman" w:hAnsi="Times New Roman" w:cs="Times New Roman"/>
          <w:b w:val="0"/>
          <w:bCs w:val="0"/>
          <w:color w:val="auto"/>
          <w:sz w:val="24"/>
          <w:szCs w:val="24"/>
          <w:lang w:val="en-US" w:eastAsia="zh-CN"/>
        </w:rPr>
        <w:t>0m</w:t>
      </w:r>
      <w:r>
        <w:rPr>
          <w:rFonts w:hint="default" w:ascii="Times New Roman" w:hAnsi="Times New Roman" w:cs="Times New Roman"/>
          <w:b w:val="0"/>
          <w:bCs w:val="0"/>
          <w:color w:val="auto"/>
          <w:sz w:val="24"/>
          <w:szCs w:val="24"/>
          <w:vertAlign w:val="superscript"/>
          <w:lang w:val="en-US" w:eastAsia="zh-CN"/>
        </w:rPr>
        <w:t>3</w:t>
      </w:r>
      <w:r>
        <w:rPr>
          <w:rFonts w:hint="default" w:ascii="Times New Roman" w:hAnsi="Times New Roman" w:cs="Times New Roman"/>
          <w:b w:val="0"/>
          <w:bCs w:val="0"/>
          <w:color w:val="auto"/>
          <w:sz w:val="24"/>
          <w:szCs w:val="24"/>
          <w:lang w:val="en-US" w:eastAsia="zh-CN"/>
        </w:rPr>
        <w:t>初期雨水收集池收集后</w:t>
      </w:r>
      <w:r>
        <w:rPr>
          <w:rFonts w:hint="eastAsia" w:ascii="Times New Roman" w:hAnsi="Times New Roman" w:cs="Times New Roman"/>
          <w:b w:val="0"/>
          <w:bCs w:val="0"/>
          <w:color w:val="auto"/>
          <w:sz w:val="24"/>
          <w:szCs w:val="24"/>
          <w:lang w:val="en-US" w:eastAsia="zh-CN"/>
        </w:rPr>
        <w:t>回用于喷淋降尘，</w:t>
      </w:r>
      <w:r>
        <w:rPr>
          <w:rFonts w:hint="default" w:ascii="Times New Roman" w:hAnsi="Times New Roman" w:cs="Times New Roman"/>
          <w:b w:val="0"/>
          <w:bCs w:val="0"/>
          <w:color w:val="auto"/>
          <w:sz w:val="24"/>
          <w:szCs w:val="24"/>
          <w:lang w:val="en-US" w:eastAsia="zh-CN"/>
        </w:rPr>
        <w:t>不外排。</w:t>
      </w:r>
      <w:r>
        <w:rPr>
          <w:rFonts w:hint="eastAsia" w:ascii="Times New Roman" w:hAnsi="Times New Roman" w:cs="Times New Roman"/>
          <w:b w:val="0"/>
          <w:bCs w:val="0"/>
          <w:color w:val="auto"/>
          <w:sz w:val="24"/>
          <w:szCs w:val="24"/>
          <w:lang w:val="en-US" w:eastAsia="zh-CN"/>
        </w:rPr>
        <w:t>厂区地面</w:t>
      </w:r>
      <w:r>
        <w:rPr>
          <w:rFonts w:hint="default" w:ascii="Times New Roman" w:hAnsi="Times New Roman" w:cs="Times New Roman"/>
          <w:b w:val="0"/>
          <w:bCs w:val="0"/>
          <w:color w:val="auto"/>
          <w:sz w:val="24"/>
          <w:szCs w:val="24"/>
          <w:lang w:val="en-US" w:eastAsia="zh-CN"/>
        </w:rPr>
        <w:t>冲洗水经收集进入</w:t>
      </w:r>
      <w:r>
        <w:rPr>
          <w:rFonts w:hint="eastAsia" w:ascii="Times New Roman" w:hAnsi="Times New Roman" w:cs="Times New Roman"/>
          <w:b w:val="0"/>
          <w:bCs w:val="0"/>
          <w:color w:val="auto"/>
          <w:sz w:val="24"/>
          <w:szCs w:val="24"/>
          <w:lang w:val="en-US" w:eastAsia="zh-CN"/>
        </w:rPr>
        <w:t>沉淀池</w:t>
      </w:r>
      <w:r>
        <w:rPr>
          <w:rFonts w:hint="default" w:ascii="Times New Roman" w:hAnsi="Times New Roman" w:cs="Times New Roman"/>
          <w:b w:val="0"/>
          <w:bCs w:val="0"/>
          <w:color w:val="auto"/>
          <w:sz w:val="24"/>
          <w:szCs w:val="24"/>
          <w:lang w:val="en-US" w:eastAsia="zh-CN"/>
        </w:rPr>
        <w:t>处理后回用于</w:t>
      </w:r>
      <w:r>
        <w:rPr>
          <w:rFonts w:hint="eastAsia" w:ascii="Times New Roman" w:hAnsi="Times New Roman" w:cs="Times New Roman"/>
          <w:b w:val="0"/>
          <w:bCs w:val="0"/>
          <w:color w:val="auto"/>
          <w:sz w:val="24"/>
          <w:szCs w:val="24"/>
          <w:lang w:val="en-US" w:eastAsia="zh-CN"/>
        </w:rPr>
        <w:t>降尘</w:t>
      </w:r>
      <w:r>
        <w:rPr>
          <w:rFonts w:hint="default" w:ascii="Times New Roman" w:hAnsi="Times New Roman" w:cs="Times New Roman"/>
          <w:b w:val="0"/>
          <w:bCs w:val="0"/>
          <w:color w:val="auto"/>
          <w:sz w:val="24"/>
          <w:szCs w:val="24"/>
          <w:lang w:val="en-US" w:eastAsia="zh-CN"/>
        </w:rPr>
        <w:t>，不外排。</w:t>
      </w:r>
      <w:r>
        <w:rPr>
          <w:rFonts w:hint="eastAsia" w:eastAsia="宋体"/>
          <w:snapToGrid w:val="0"/>
          <w:sz w:val="24"/>
          <w:lang w:val="en-US" w:eastAsia="zh-CN"/>
        </w:rPr>
        <w:t>所以本项目不设置总量控制指标</w:t>
      </w:r>
      <w:r>
        <w:rPr>
          <w:rFonts w:hint="eastAsia"/>
          <w:snapToGrid w:val="0"/>
          <w:sz w:val="24"/>
          <w:lang w:val="en-US" w:eastAsia="zh-CN"/>
        </w:rPr>
        <w:t>。</w:t>
      </w:r>
    </w:p>
    <w:p w14:paraId="2FFA79EA">
      <w:pPr>
        <w:pStyle w:val="30"/>
        <w:bidi w:val="0"/>
        <w:ind w:left="0" w:leftChars="0" w:firstLine="0" w:firstLineChars="0"/>
        <w:jc w:val="left"/>
        <w:rPr>
          <w:rFonts w:hint="default"/>
          <w:b/>
          <w:bCs/>
        </w:rPr>
      </w:pPr>
      <w:r>
        <w:rPr>
          <w:rFonts w:hint="default"/>
          <w:b/>
          <w:bCs/>
        </w:rPr>
        <w:t>五、工程建设对环境的影响</w:t>
      </w:r>
    </w:p>
    <w:p w14:paraId="5D6DC4B0">
      <w:pPr>
        <w:pStyle w:val="30"/>
        <w:bidi w:val="0"/>
        <w:jc w:val="left"/>
        <w:rPr>
          <w:rFonts w:hint="default"/>
        </w:rPr>
      </w:pPr>
      <w:r>
        <w:rPr>
          <w:rFonts w:hint="default"/>
        </w:rPr>
        <w:t>本项目废水、废气、噪声、固体废物均通过合理的方式处理达标后排放，根据监测结果，本项目产生的污染物对环境影响较小。</w:t>
      </w:r>
    </w:p>
    <w:p w14:paraId="18AAD114">
      <w:pPr>
        <w:pStyle w:val="30"/>
        <w:bidi w:val="0"/>
        <w:ind w:left="0" w:leftChars="0" w:firstLine="0" w:firstLineChars="0"/>
        <w:jc w:val="left"/>
        <w:rPr>
          <w:rFonts w:hint="default"/>
          <w:b/>
          <w:bCs/>
        </w:rPr>
      </w:pPr>
      <w:r>
        <w:rPr>
          <w:rFonts w:hint="eastAsia"/>
          <w:b/>
          <w:bCs/>
          <w:lang w:eastAsia="zh-CN"/>
        </w:rPr>
        <w:t>六、</w:t>
      </w:r>
      <w:r>
        <w:rPr>
          <w:rFonts w:hint="default"/>
          <w:b/>
          <w:bCs/>
        </w:rPr>
        <w:t>企业需要整改的部分</w:t>
      </w:r>
    </w:p>
    <w:p w14:paraId="74D7BB81">
      <w:pPr>
        <w:pStyle w:val="30"/>
        <w:bidi w:val="0"/>
        <w:jc w:val="left"/>
        <w:rPr>
          <w:rFonts w:hint="default"/>
        </w:rPr>
      </w:pPr>
      <w:r>
        <w:rPr>
          <w:rFonts w:hint="eastAsia"/>
          <w:lang w:eastAsia="zh-CN"/>
        </w:rPr>
        <w:t>无</w:t>
      </w:r>
    </w:p>
    <w:p w14:paraId="40A7F631">
      <w:pPr>
        <w:pStyle w:val="30"/>
        <w:bidi w:val="0"/>
        <w:ind w:left="0" w:leftChars="0" w:firstLine="0" w:firstLineChars="0"/>
        <w:jc w:val="left"/>
        <w:rPr>
          <w:rFonts w:hint="default"/>
          <w:b/>
          <w:bCs/>
        </w:rPr>
      </w:pPr>
      <w:r>
        <w:rPr>
          <w:rFonts w:hint="default"/>
          <w:b/>
          <w:bCs/>
        </w:rPr>
        <w:t>七、《验收报告》需要修改和完善的内容</w:t>
      </w:r>
    </w:p>
    <w:p w14:paraId="1A15D079">
      <w:pPr>
        <w:pStyle w:val="30"/>
        <w:bidi w:val="0"/>
        <w:jc w:val="left"/>
        <w:rPr>
          <w:rFonts w:hint="default"/>
        </w:rPr>
      </w:pPr>
      <w:r>
        <w:rPr>
          <w:rFonts w:hint="default"/>
        </w:rPr>
        <w:t>1、按照《建设项目竣工环境保护验收技术指南污染影响类项目》完善验收报告。</w:t>
      </w:r>
    </w:p>
    <w:p w14:paraId="2BFF17D0">
      <w:pPr>
        <w:pStyle w:val="30"/>
        <w:bidi w:val="0"/>
        <w:ind w:left="0" w:leftChars="0" w:firstLine="0" w:firstLineChars="0"/>
        <w:jc w:val="left"/>
        <w:rPr>
          <w:rFonts w:hint="default"/>
          <w:b/>
          <w:bCs/>
        </w:rPr>
      </w:pPr>
      <w:r>
        <w:rPr>
          <w:rFonts w:hint="default"/>
          <w:b/>
          <w:bCs/>
        </w:rPr>
        <w:t>八、验收结论</w:t>
      </w:r>
    </w:p>
    <w:p w14:paraId="73557D5F">
      <w:pPr>
        <w:pStyle w:val="30"/>
        <w:bidi w:val="0"/>
        <w:jc w:val="left"/>
        <w:rPr>
          <w:rFonts w:hint="default"/>
        </w:rPr>
      </w:pPr>
      <w:r>
        <w:rPr>
          <w:rFonts w:hint="default"/>
        </w:rPr>
        <w:t>综上所述，</w:t>
      </w:r>
      <w:r>
        <w:rPr>
          <w:rFonts w:hint="eastAsia" w:ascii="宋体" w:hAnsi="宋体" w:eastAsia="宋体" w:cs="宋体"/>
          <w:b w:val="0"/>
          <w:bCs w:val="0"/>
          <w:color w:val="auto"/>
          <w:sz w:val="24"/>
          <w:szCs w:val="24"/>
          <w:u w:val="none"/>
        </w:rPr>
        <w:t>新源再生资源回收经营部技术改造建设项目</w:t>
      </w:r>
      <w:r>
        <w:rPr>
          <w:rFonts w:hint="default"/>
          <w:b w:val="0"/>
          <w:bCs w:val="0"/>
          <w:sz w:val="24"/>
          <w:szCs w:val="24"/>
        </w:rPr>
        <w:t>主</w:t>
      </w:r>
      <w:r>
        <w:rPr>
          <w:rFonts w:hint="default"/>
        </w:rPr>
        <w:t>体工程立项、设计、施工和试生产过程中，依据国家有关环保政策要求，环保设施执行了与主体工程同时设计、同时施工和同时运行的“三同时”制度，目前各项环保设施运行状况正常。企业基本满足工程竣工环境保护验收条件，经验收组认真讨论，项目在环境保护方面符合竣工验收条件，企业按照意见进行整改，报告按照意见进行修改完善后，同意项目通过竣工环境保护验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EF0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B43F61D">
            <w:pPr>
              <w:pStyle w:val="30"/>
              <w:bidi w:val="0"/>
              <w:ind w:left="0" w:leftChars="0" w:firstLine="0" w:firstLineChars="0"/>
              <w:jc w:val="center"/>
              <w:rPr>
                <w:rFonts w:hint="eastAsia" w:eastAsia="宋体"/>
                <w:vertAlign w:val="baseline"/>
                <w:lang w:eastAsia="zh-CN"/>
              </w:rPr>
            </w:pPr>
            <w:r>
              <w:rPr>
                <w:rFonts w:hint="eastAsia" w:eastAsia="宋体"/>
                <w:vertAlign w:val="baseline"/>
                <w:lang w:eastAsia="zh-CN"/>
              </w:rPr>
              <w:drawing>
                <wp:inline distT="0" distB="0" distL="114300" distR="114300">
                  <wp:extent cx="2103755" cy="1224280"/>
                  <wp:effectExtent l="0" t="0" r="10795" b="13970"/>
                  <wp:docPr id="1" name="图片 1" descr="7c34b81a4e211a39c325fef20cddd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c34b81a4e211a39c325fef20cddd3f0"/>
                          <pic:cNvPicPr>
                            <a:picLocks noChangeAspect="1"/>
                          </pic:cNvPicPr>
                        </pic:nvPicPr>
                        <pic:blipFill>
                          <a:blip r:embed="rId8"/>
                          <a:stretch>
                            <a:fillRect/>
                          </a:stretch>
                        </pic:blipFill>
                        <pic:spPr>
                          <a:xfrm>
                            <a:off x="0" y="0"/>
                            <a:ext cx="2103755" cy="1224280"/>
                          </a:xfrm>
                          <a:prstGeom prst="rect">
                            <a:avLst/>
                          </a:prstGeom>
                        </pic:spPr>
                      </pic:pic>
                    </a:graphicData>
                  </a:graphic>
                </wp:inline>
              </w:drawing>
            </w:r>
          </w:p>
        </w:tc>
        <w:tc>
          <w:tcPr>
            <w:tcW w:w="4261" w:type="dxa"/>
          </w:tcPr>
          <w:p w14:paraId="6CB19F8E">
            <w:pPr>
              <w:pStyle w:val="30"/>
              <w:bidi w:val="0"/>
              <w:ind w:left="0" w:leftChars="0" w:firstLine="0" w:firstLineChars="0"/>
              <w:jc w:val="center"/>
              <w:rPr>
                <w:rFonts w:hint="eastAsia" w:eastAsia="宋体"/>
                <w:vertAlign w:val="baseline"/>
                <w:lang w:eastAsia="zh-CN"/>
              </w:rPr>
            </w:pPr>
            <w:r>
              <w:rPr>
                <w:rFonts w:hint="eastAsia" w:eastAsia="宋体"/>
                <w:vertAlign w:val="baseline"/>
                <w:lang w:eastAsia="zh-CN"/>
              </w:rPr>
              <w:drawing>
                <wp:inline distT="0" distB="0" distL="114300" distR="114300">
                  <wp:extent cx="2282825" cy="1320800"/>
                  <wp:effectExtent l="0" t="0" r="3175" b="12700"/>
                  <wp:docPr id="3" name="图片 3" descr="2226a6b77571cfac859c643f6aea2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26a6b77571cfac859c643f6aea2b27"/>
                          <pic:cNvPicPr>
                            <a:picLocks noChangeAspect="1"/>
                          </pic:cNvPicPr>
                        </pic:nvPicPr>
                        <pic:blipFill>
                          <a:blip r:embed="rId9"/>
                          <a:stretch>
                            <a:fillRect/>
                          </a:stretch>
                        </pic:blipFill>
                        <pic:spPr>
                          <a:xfrm>
                            <a:off x="0" y="0"/>
                            <a:ext cx="2282825" cy="1320800"/>
                          </a:xfrm>
                          <a:prstGeom prst="rect">
                            <a:avLst/>
                          </a:prstGeom>
                        </pic:spPr>
                      </pic:pic>
                    </a:graphicData>
                  </a:graphic>
                </wp:inline>
              </w:drawing>
            </w:r>
          </w:p>
        </w:tc>
      </w:tr>
      <w:tr w14:paraId="203F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8093724">
            <w:pPr>
              <w:pStyle w:val="30"/>
              <w:bidi w:val="0"/>
              <w:ind w:left="0" w:leftChars="0" w:firstLine="0" w:firstLineChars="0"/>
              <w:jc w:val="center"/>
              <w:rPr>
                <w:rFonts w:hint="eastAsia" w:eastAsia="宋体"/>
                <w:vertAlign w:val="baseline"/>
                <w:lang w:eastAsia="zh-CN"/>
              </w:rPr>
            </w:pPr>
            <w:r>
              <w:rPr>
                <w:rFonts w:hint="eastAsia" w:eastAsia="宋体"/>
                <w:vertAlign w:val="baseline"/>
                <w:lang w:eastAsia="zh-CN"/>
              </w:rPr>
              <w:drawing>
                <wp:inline distT="0" distB="0" distL="114300" distR="114300">
                  <wp:extent cx="2082165" cy="1557655"/>
                  <wp:effectExtent l="0" t="0" r="13335" b="4445"/>
                  <wp:docPr id="4" name="图片 4" descr="8ba6c172d98105dbfe8f4042b493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ba6c172d98105dbfe8f4042b4939806"/>
                          <pic:cNvPicPr>
                            <a:picLocks noChangeAspect="1"/>
                          </pic:cNvPicPr>
                        </pic:nvPicPr>
                        <pic:blipFill>
                          <a:blip r:embed="rId10"/>
                          <a:stretch>
                            <a:fillRect/>
                          </a:stretch>
                        </pic:blipFill>
                        <pic:spPr>
                          <a:xfrm>
                            <a:off x="0" y="0"/>
                            <a:ext cx="2082165" cy="1557655"/>
                          </a:xfrm>
                          <a:prstGeom prst="rect">
                            <a:avLst/>
                          </a:prstGeom>
                        </pic:spPr>
                      </pic:pic>
                    </a:graphicData>
                  </a:graphic>
                </wp:inline>
              </w:drawing>
            </w:r>
          </w:p>
        </w:tc>
        <w:tc>
          <w:tcPr>
            <w:tcW w:w="4261" w:type="dxa"/>
          </w:tcPr>
          <w:p w14:paraId="14BE0ACE">
            <w:pPr>
              <w:pStyle w:val="30"/>
              <w:bidi w:val="0"/>
              <w:ind w:left="0" w:leftChars="0" w:firstLine="0" w:firstLineChars="0"/>
              <w:jc w:val="center"/>
              <w:rPr>
                <w:rFonts w:hint="eastAsia" w:eastAsia="宋体"/>
                <w:vertAlign w:val="baseline"/>
                <w:lang w:eastAsia="zh-CN"/>
              </w:rPr>
            </w:pPr>
            <w:r>
              <w:rPr>
                <w:rFonts w:hint="eastAsia" w:eastAsia="宋体"/>
                <w:vertAlign w:val="baseline"/>
                <w:lang w:eastAsia="zh-CN"/>
              </w:rPr>
              <w:drawing>
                <wp:inline distT="0" distB="0" distL="114300" distR="114300">
                  <wp:extent cx="2292985" cy="1398905"/>
                  <wp:effectExtent l="0" t="0" r="12065" b="10795"/>
                  <wp:docPr id="5" name="图片 5" descr="4d7f09939ed063c9ad65700ddecf68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d7f09939ed063c9ad65700ddecf68c8"/>
                          <pic:cNvPicPr>
                            <a:picLocks noChangeAspect="1"/>
                          </pic:cNvPicPr>
                        </pic:nvPicPr>
                        <pic:blipFill>
                          <a:blip r:embed="rId11"/>
                          <a:stretch>
                            <a:fillRect/>
                          </a:stretch>
                        </pic:blipFill>
                        <pic:spPr>
                          <a:xfrm>
                            <a:off x="0" y="0"/>
                            <a:ext cx="2292985" cy="1398905"/>
                          </a:xfrm>
                          <a:prstGeom prst="rect">
                            <a:avLst/>
                          </a:prstGeom>
                        </pic:spPr>
                      </pic:pic>
                    </a:graphicData>
                  </a:graphic>
                </wp:inline>
              </w:drawing>
            </w:r>
          </w:p>
        </w:tc>
      </w:tr>
      <w:tr w14:paraId="047F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0D82024A">
            <w:pPr>
              <w:pStyle w:val="30"/>
              <w:bidi w:val="0"/>
              <w:jc w:val="center"/>
              <w:rPr>
                <w:rFonts w:hint="eastAsia" w:eastAsia="宋体"/>
                <w:vertAlign w:val="baseline"/>
                <w:lang w:val="en-US" w:eastAsia="zh-CN"/>
              </w:rPr>
            </w:pPr>
            <w:r>
              <w:rPr>
                <w:rFonts w:hint="eastAsia"/>
                <w:vertAlign w:val="baseline"/>
                <w:lang w:val="en-US" w:eastAsia="zh-CN"/>
              </w:rPr>
              <w:t>现场照片</w:t>
            </w:r>
          </w:p>
        </w:tc>
      </w:tr>
    </w:tbl>
    <w:p w14:paraId="026B4347">
      <w:pPr>
        <w:pStyle w:val="30"/>
        <w:bidi w:val="0"/>
        <w:ind w:left="0" w:leftChars="0" w:firstLine="0" w:firstLineChars="0"/>
        <w:jc w:val="right"/>
        <w:rPr>
          <w:rFonts w:hint="eastAsia"/>
          <w:lang w:val="en-US" w:eastAsia="zh-CN"/>
        </w:rPr>
      </w:pPr>
    </w:p>
    <w:p w14:paraId="768ED619">
      <w:pPr>
        <w:pStyle w:val="30"/>
        <w:bidi w:val="0"/>
        <w:ind w:left="0" w:leftChars="0" w:firstLine="0" w:firstLineChars="0"/>
        <w:jc w:val="right"/>
        <w:rPr>
          <w:rFonts w:hint="eastAsia"/>
          <w:lang w:val="en-US" w:eastAsia="zh-CN"/>
        </w:rPr>
      </w:pPr>
    </w:p>
    <w:p w14:paraId="021B9027">
      <w:pPr>
        <w:pStyle w:val="30"/>
        <w:bidi w:val="0"/>
        <w:ind w:left="0" w:leftChars="0" w:firstLine="0" w:firstLineChars="0"/>
        <w:jc w:val="right"/>
        <w:rPr>
          <w:rFonts w:hint="eastAsia"/>
          <w:lang w:val="en-US" w:eastAsia="zh-CN"/>
        </w:rPr>
      </w:pPr>
    </w:p>
    <w:p w14:paraId="1C61B4B2">
      <w:pPr>
        <w:pStyle w:val="30"/>
        <w:bidi w:val="0"/>
        <w:ind w:left="0" w:leftChars="0" w:firstLine="0" w:firstLineChars="0"/>
        <w:jc w:val="right"/>
        <w:rPr>
          <w:rFonts w:hint="eastAsia"/>
          <w:lang w:val="en-US" w:eastAsia="zh-CN"/>
        </w:rPr>
      </w:pPr>
    </w:p>
    <w:p w14:paraId="29452BA1">
      <w:pPr>
        <w:pStyle w:val="30"/>
        <w:bidi w:val="0"/>
        <w:ind w:left="0" w:leftChars="0" w:firstLine="0" w:firstLineChars="0"/>
        <w:jc w:val="right"/>
        <w:rPr>
          <w:rFonts w:hint="default" w:eastAsia="宋体"/>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lang w:val="en-US" w:eastAsia="zh-CN"/>
        </w:rPr>
        <w:t>2025年10月13日</w:t>
      </w:r>
    </w:p>
    <w:p w14:paraId="23C085DD">
      <w:pPr>
        <w:widowControl/>
        <w:numPr>
          <w:ilvl w:val="0"/>
          <w:numId w:val="0"/>
        </w:numPr>
        <w:spacing w:line="240" w:lineRule="auto"/>
        <w:jc w:val="left"/>
        <w:rPr>
          <w:rFonts w:hint="default"/>
          <w:lang w:eastAsia="zh-CN"/>
        </w:rPr>
      </w:pPr>
      <w:r>
        <w:drawing>
          <wp:inline distT="0" distB="0" distL="114300" distR="114300">
            <wp:extent cx="5038725" cy="6715125"/>
            <wp:effectExtent l="0" t="0" r="9525"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5038725" cy="671512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C89C">
    <w:pPr>
      <w:pStyle w:val="1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33851199">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E3XtgO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W7l30AAAAAIBAAAPAAAAAAAAAAEAIAAAACIAAABk&#10;cnMvZG93bnJldi54bWxQSwECFAAUAAAACACHTuJA8Tde2A4CAAAPBAAADgAAAAAAAAABACAAAAAf&#10;AQAAZHJzL2Uyb0RvYy54bWxQSwUGAAAAAAYABgBZAQAAnwUAAAAA&#10;">
              <v:fill on="f" focussize="0,0"/>
              <v:stroke on="f"/>
              <v:imagedata o:title=""/>
              <o:lock v:ext="edit" aspectratio="f"/>
              <v:textbox inset="0mm,0mm,0mm,0mm" style="mso-fit-shape-to-text:t;">
                <w:txbxContent>
                  <w:p w14:paraId="33851199">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1811C">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1A9FE"/>
    <w:multiLevelType w:val="singleLevel"/>
    <w:tmpl w:val="8371A9FE"/>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2DD34166"/>
    <w:multiLevelType w:val="singleLevel"/>
    <w:tmpl w:val="2DD3416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YzE1NTNhNTllNjhhZWY1NWE3ZGM5OTAzMTk5ODAifQ=="/>
    <w:docVar w:name="KSO_WPS_MARK_KEY" w:val="562a97fa-e10d-41f0-a537-950f87a6b40f"/>
  </w:docVars>
  <w:rsids>
    <w:rsidRoot w:val="00172A27"/>
    <w:rsid w:val="00010FFC"/>
    <w:rsid w:val="000125DF"/>
    <w:rsid w:val="00017A9B"/>
    <w:rsid w:val="00037CAE"/>
    <w:rsid w:val="00040CDE"/>
    <w:rsid w:val="00044605"/>
    <w:rsid w:val="00070407"/>
    <w:rsid w:val="00072528"/>
    <w:rsid w:val="00082A8B"/>
    <w:rsid w:val="000C6648"/>
    <w:rsid w:val="00123E89"/>
    <w:rsid w:val="00157140"/>
    <w:rsid w:val="001726EF"/>
    <w:rsid w:val="00181365"/>
    <w:rsid w:val="0018299B"/>
    <w:rsid w:val="001919C4"/>
    <w:rsid w:val="001B7C54"/>
    <w:rsid w:val="001C20BC"/>
    <w:rsid w:val="0023055B"/>
    <w:rsid w:val="00235879"/>
    <w:rsid w:val="00290D1B"/>
    <w:rsid w:val="002A0D1B"/>
    <w:rsid w:val="002B3C34"/>
    <w:rsid w:val="002C03A2"/>
    <w:rsid w:val="002D4BEC"/>
    <w:rsid w:val="002D589F"/>
    <w:rsid w:val="002D617B"/>
    <w:rsid w:val="002D7661"/>
    <w:rsid w:val="003071BF"/>
    <w:rsid w:val="003247F4"/>
    <w:rsid w:val="003377DE"/>
    <w:rsid w:val="00351E40"/>
    <w:rsid w:val="00356F27"/>
    <w:rsid w:val="00381418"/>
    <w:rsid w:val="003A22F4"/>
    <w:rsid w:val="003B1782"/>
    <w:rsid w:val="003D698B"/>
    <w:rsid w:val="003E6368"/>
    <w:rsid w:val="003F5858"/>
    <w:rsid w:val="00426093"/>
    <w:rsid w:val="004329AF"/>
    <w:rsid w:val="004430EF"/>
    <w:rsid w:val="00445CE5"/>
    <w:rsid w:val="004510D1"/>
    <w:rsid w:val="00464AAA"/>
    <w:rsid w:val="0047522C"/>
    <w:rsid w:val="004821BF"/>
    <w:rsid w:val="00484741"/>
    <w:rsid w:val="004A5861"/>
    <w:rsid w:val="004B11AC"/>
    <w:rsid w:val="004B54B2"/>
    <w:rsid w:val="004C03A2"/>
    <w:rsid w:val="004C1452"/>
    <w:rsid w:val="004C4A94"/>
    <w:rsid w:val="004C5827"/>
    <w:rsid w:val="004E7BCA"/>
    <w:rsid w:val="004F029E"/>
    <w:rsid w:val="004F6907"/>
    <w:rsid w:val="005269D7"/>
    <w:rsid w:val="00534CEA"/>
    <w:rsid w:val="00583002"/>
    <w:rsid w:val="0059157F"/>
    <w:rsid w:val="005A0CDE"/>
    <w:rsid w:val="005A6BFA"/>
    <w:rsid w:val="005B3469"/>
    <w:rsid w:val="005C4AC7"/>
    <w:rsid w:val="005D1C2F"/>
    <w:rsid w:val="005D633A"/>
    <w:rsid w:val="005E6CF8"/>
    <w:rsid w:val="00610082"/>
    <w:rsid w:val="006444F7"/>
    <w:rsid w:val="0067588F"/>
    <w:rsid w:val="00683C00"/>
    <w:rsid w:val="00691D48"/>
    <w:rsid w:val="00692A80"/>
    <w:rsid w:val="006A6634"/>
    <w:rsid w:val="006B485E"/>
    <w:rsid w:val="006B67DA"/>
    <w:rsid w:val="006D1D59"/>
    <w:rsid w:val="006D33B8"/>
    <w:rsid w:val="006D75E3"/>
    <w:rsid w:val="006F1DAE"/>
    <w:rsid w:val="00702EC3"/>
    <w:rsid w:val="007032CE"/>
    <w:rsid w:val="00721D27"/>
    <w:rsid w:val="00736183"/>
    <w:rsid w:val="00756EC7"/>
    <w:rsid w:val="00762B0C"/>
    <w:rsid w:val="00796981"/>
    <w:rsid w:val="007D0F6E"/>
    <w:rsid w:val="007E38FE"/>
    <w:rsid w:val="007E5382"/>
    <w:rsid w:val="00840727"/>
    <w:rsid w:val="00857A3B"/>
    <w:rsid w:val="00883F85"/>
    <w:rsid w:val="00884B51"/>
    <w:rsid w:val="0089310F"/>
    <w:rsid w:val="0089482D"/>
    <w:rsid w:val="008B2AFE"/>
    <w:rsid w:val="008C68BE"/>
    <w:rsid w:val="008D687C"/>
    <w:rsid w:val="009104EA"/>
    <w:rsid w:val="0091052A"/>
    <w:rsid w:val="0091777A"/>
    <w:rsid w:val="0097630C"/>
    <w:rsid w:val="009A2EA5"/>
    <w:rsid w:val="009B4B56"/>
    <w:rsid w:val="009D75A4"/>
    <w:rsid w:val="009E247A"/>
    <w:rsid w:val="009E25A0"/>
    <w:rsid w:val="009F0146"/>
    <w:rsid w:val="00A01155"/>
    <w:rsid w:val="00A063AE"/>
    <w:rsid w:val="00A21B72"/>
    <w:rsid w:val="00A46C5A"/>
    <w:rsid w:val="00A71A16"/>
    <w:rsid w:val="00A77DB2"/>
    <w:rsid w:val="00A860DF"/>
    <w:rsid w:val="00A91929"/>
    <w:rsid w:val="00AB3046"/>
    <w:rsid w:val="00AC52F1"/>
    <w:rsid w:val="00AE033A"/>
    <w:rsid w:val="00AF1466"/>
    <w:rsid w:val="00B00AD9"/>
    <w:rsid w:val="00B0240C"/>
    <w:rsid w:val="00B2357B"/>
    <w:rsid w:val="00B24CD8"/>
    <w:rsid w:val="00B41637"/>
    <w:rsid w:val="00B46357"/>
    <w:rsid w:val="00B65B1B"/>
    <w:rsid w:val="00B81993"/>
    <w:rsid w:val="00B82597"/>
    <w:rsid w:val="00BE75D5"/>
    <w:rsid w:val="00BF14AB"/>
    <w:rsid w:val="00C03CBB"/>
    <w:rsid w:val="00C17920"/>
    <w:rsid w:val="00C2052D"/>
    <w:rsid w:val="00C25B26"/>
    <w:rsid w:val="00C37057"/>
    <w:rsid w:val="00C444FC"/>
    <w:rsid w:val="00C47F38"/>
    <w:rsid w:val="00C522D1"/>
    <w:rsid w:val="00C7217E"/>
    <w:rsid w:val="00C87DA1"/>
    <w:rsid w:val="00CB1DE0"/>
    <w:rsid w:val="00CE0819"/>
    <w:rsid w:val="00CE18F5"/>
    <w:rsid w:val="00D046A7"/>
    <w:rsid w:val="00D2788A"/>
    <w:rsid w:val="00D37789"/>
    <w:rsid w:val="00D5225A"/>
    <w:rsid w:val="00D8205C"/>
    <w:rsid w:val="00D8500E"/>
    <w:rsid w:val="00DA0F3C"/>
    <w:rsid w:val="00DA3DBB"/>
    <w:rsid w:val="00DB27BC"/>
    <w:rsid w:val="00DC64BD"/>
    <w:rsid w:val="00DC7486"/>
    <w:rsid w:val="00DF220B"/>
    <w:rsid w:val="00DF282D"/>
    <w:rsid w:val="00E05EC2"/>
    <w:rsid w:val="00E42F88"/>
    <w:rsid w:val="00E604C7"/>
    <w:rsid w:val="00E675D9"/>
    <w:rsid w:val="00E76158"/>
    <w:rsid w:val="00E778F7"/>
    <w:rsid w:val="00E8069F"/>
    <w:rsid w:val="00E82EBD"/>
    <w:rsid w:val="00E83175"/>
    <w:rsid w:val="00E907EE"/>
    <w:rsid w:val="00E93836"/>
    <w:rsid w:val="00E953F3"/>
    <w:rsid w:val="00E961AB"/>
    <w:rsid w:val="00EA440D"/>
    <w:rsid w:val="00EA775E"/>
    <w:rsid w:val="00EB511D"/>
    <w:rsid w:val="00EB6361"/>
    <w:rsid w:val="00EC4344"/>
    <w:rsid w:val="00ED25C8"/>
    <w:rsid w:val="00EE3983"/>
    <w:rsid w:val="00EF258B"/>
    <w:rsid w:val="00EF7EC9"/>
    <w:rsid w:val="00F32792"/>
    <w:rsid w:val="00F4060F"/>
    <w:rsid w:val="00F44D21"/>
    <w:rsid w:val="00F628E3"/>
    <w:rsid w:val="00F6796A"/>
    <w:rsid w:val="00F711D6"/>
    <w:rsid w:val="00F87B8D"/>
    <w:rsid w:val="00FC046E"/>
    <w:rsid w:val="00FC305C"/>
    <w:rsid w:val="00FD64CD"/>
    <w:rsid w:val="00FE128C"/>
    <w:rsid w:val="00FF1B90"/>
    <w:rsid w:val="030D350D"/>
    <w:rsid w:val="050421ED"/>
    <w:rsid w:val="085602F3"/>
    <w:rsid w:val="12CB4611"/>
    <w:rsid w:val="14471DE7"/>
    <w:rsid w:val="16444B2A"/>
    <w:rsid w:val="16DD238D"/>
    <w:rsid w:val="16F23CC8"/>
    <w:rsid w:val="16F6424A"/>
    <w:rsid w:val="18045F97"/>
    <w:rsid w:val="21EE6F0A"/>
    <w:rsid w:val="26D764CD"/>
    <w:rsid w:val="26FC7493"/>
    <w:rsid w:val="2A1E0360"/>
    <w:rsid w:val="2C4E1930"/>
    <w:rsid w:val="3EAB1C3C"/>
    <w:rsid w:val="40745EAF"/>
    <w:rsid w:val="43B122D7"/>
    <w:rsid w:val="59A509D9"/>
    <w:rsid w:val="5AA74B65"/>
    <w:rsid w:val="63A16ADD"/>
    <w:rsid w:val="653144B4"/>
    <w:rsid w:val="653D0EF4"/>
    <w:rsid w:val="69026EDF"/>
    <w:rsid w:val="69613B92"/>
    <w:rsid w:val="6D535020"/>
    <w:rsid w:val="6E5345BF"/>
    <w:rsid w:val="721D2833"/>
    <w:rsid w:val="75021F7B"/>
    <w:rsid w:val="76950149"/>
    <w:rsid w:val="79C7416B"/>
    <w:rsid w:val="7AA53CF7"/>
    <w:rsid w:val="7AC358A4"/>
    <w:rsid w:val="7F5C71D5"/>
    <w:rsid w:val="7F7E0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qFormat="1" w:unhideWhenUsed="0" w:uiPriority="0" w:semiHidden="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Ascii" w:hAnsiTheme="minorAscii" w:eastAsiaTheme="minorEastAsia" w:cstheme="minorBidi"/>
      <w:kern w:val="2"/>
      <w:sz w:val="24"/>
      <w:szCs w:val="24"/>
      <w:lang w:val="en-US" w:eastAsia="zh-CN" w:bidi="ar-SA"/>
    </w:rPr>
  </w:style>
  <w:style w:type="paragraph" w:styleId="2">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E-mail Signature"/>
    <w:basedOn w:val="1"/>
    <w:next w:val="4"/>
    <w:qFormat/>
    <w:uiPriority w:val="0"/>
  </w:style>
  <w:style w:type="paragraph" w:customStyle="1" w:styleId="4">
    <w:name w:val="文章"/>
    <w:basedOn w:val="1"/>
    <w:next w:val="5"/>
    <w:qFormat/>
    <w:uiPriority w:val="0"/>
    <w:pPr>
      <w:ind w:firstLine="480"/>
      <w:jc w:val="center"/>
    </w:pPr>
    <w:rPr>
      <w:sz w:val="26"/>
    </w:rPr>
  </w:style>
  <w:style w:type="paragraph" w:styleId="5">
    <w:name w:val="List"/>
    <w:basedOn w:val="1"/>
    <w:next w:val="6"/>
    <w:unhideWhenUsed/>
    <w:qFormat/>
    <w:uiPriority w:val="99"/>
    <w:pPr>
      <w:ind w:left="200" w:hanging="200" w:hangingChars="200"/>
    </w:pPr>
  </w:style>
  <w:style w:type="paragraph" w:styleId="6">
    <w:name w:val="List Bullet 2"/>
    <w:basedOn w:val="1"/>
    <w:next w:val="7"/>
    <w:semiHidden/>
    <w:unhideWhenUsed/>
    <w:qFormat/>
    <w:uiPriority w:val="0"/>
    <w:pPr>
      <w:numPr>
        <w:ilvl w:val="0"/>
        <w:numId w:val="1"/>
      </w:numPr>
    </w:pPr>
  </w:style>
  <w:style w:type="paragraph" w:customStyle="1" w:styleId="7">
    <w:name w:val="xl70"/>
    <w:basedOn w:val="1"/>
    <w:next w:val="8"/>
    <w:qFormat/>
    <w:uiPriority w:val="0"/>
    <w:pPr>
      <w:spacing w:before="280" w:after="280"/>
    </w:pPr>
    <w:rPr>
      <w:rFonts w:ascii="宋体"/>
    </w:rPr>
  </w:style>
  <w:style w:type="paragraph" w:customStyle="1" w:styleId="8">
    <w:name w:val="正文缩进1"/>
    <w:basedOn w:val="1"/>
    <w:next w:val="9"/>
    <w:qFormat/>
    <w:uiPriority w:val="0"/>
    <w:pPr>
      <w:ind w:firstLine="420" w:firstLineChars="200"/>
    </w:pPr>
  </w:style>
  <w:style w:type="paragraph" w:customStyle="1" w:styleId="9">
    <w:name w:val="td1"/>
    <w:basedOn w:val="1"/>
    <w:next w:val="1"/>
    <w:qFormat/>
    <w:uiPriority w:val="0"/>
    <w:pPr>
      <w:spacing w:before="280" w:after="280" w:line="300" w:lineRule="atLeast"/>
      <w:ind w:firstLine="200"/>
    </w:pPr>
    <w:rPr>
      <w:color w:val="000000"/>
      <w:sz w:val="18"/>
    </w:rPr>
  </w:style>
  <w:style w:type="paragraph" w:styleId="10">
    <w:name w:val="Normal Indent"/>
    <w:basedOn w:val="1"/>
    <w:qFormat/>
    <w:uiPriority w:val="0"/>
    <w:pPr>
      <w:ind w:firstLine="420"/>
    </w:pPr>
    <w:rPr>
      <w:sz w:val="26"/>
      <w:szCs w:val="20"/>
    </w:rPr>
  </w:style>
  <w:style w:type="paragraph" w:styleId="11">
    <w:name w:val="annotation text"/>
    <w:basedOn w:val="1"/>
    <w:link w:val="45"/>
    <w:semiHidden/>
    <w:unhideWhenUsed/>
    <w:qFormat/>
    <w:uiPriority w:val="0"/>
    <w:pPr>
      <w:jc w:val="left"/>
    </w:pPr>
  </w:style>
  <w:style w:type="paragraph" w:styleId="12">
    <w:name w:val="Body Text"/>
    <w:basedOn w:val="1"/>
    <w:next w:val="1"/>
    <w:link w:val="41"/>
    <w:qFormat/>
    <w:uiPriority w:val="0"/>
    <w:pPr>
      <w:widowControl/>
      <w:jc w:val="left"/>
    </w:pPr>
    <w:rPr>
      <w:rFonts w:ascii="Times New Roman" w:hAnsi="Times New Roman" w:eastAsia="宋体" w:cs="Times New Roman"/>
      <w:sz w:val="24"/>
      <w:szCs w:val="20"/>
    </w:rPr>
  </w:style>
  <w:style w:type="paragraph" w:styleId="13">
    <w:name w:val="Plain Text"/>
    <w:basedOn w:val="1"/>
    <w:qFormat/>
    <w:uiPriority w:val="0"/>
    <w:rPr>
      <w:rFonts w:ascii="宋体" w:hAnsi="Courier New"/>
      <w:kern w:val="0"/>
      <w:sz w:val="24"/>
      <w:szCs w:val="20"/>
    </w:rPr>
  </w:style>
  <w:style w:type="paragraph" w:styleId="14">
    <w:name w:val="Body Text Indent 2"/>
    <w:basedOn w:val="1"/>
    <w:next w:val="1"/>
    <w:qFormat/>
    <w:uiPriority w:val="0"/>
    <w:pPr>
      <w:ind w:firstLine="525"/>
    </w:pPr>
    <w:rPr>
      <w:sz w:val="28"/>
      <w:szCs w:val="20"/>
    </w:rPr>
  </w:style>
  <w:style w:type="paragraph" w:styleId="15">
    <w:name w:val="Balloon Text"/>
    <w:basedOn w:val="1"/>
    <w:link w:val="43"/>
    <w:qFormat/>
    <w:uiPriority w:val="0"/>
    <w:rPr>
      <w:sz w:val="18"/>
      <w:szCs w:val="18"/>
    </w:rPr>
  </w:style>
  <w:style w:type="paragraph" w:styleId="16">
    <w:name w:val="footer"/>
    <w:basedOn w:val="1"/>
    <w:link w:val="36"/>
    <w:qFormat/>
    <w:uiPriority w:val="99"/>
    <w:pPr>
      <w:tabs>
        <w:tab w:val="center" w:pos="4153"/>
        <w:tab w:val="right" w:pos="8306"/>
      </w:tabs>
      <w:snapToGrid w:val="0"/>
      <w:jc w:val="left"/>
    </w:pPr>
    <w:rPr>
      <w:sz w:val="18"/>
      <w:szCs w:val="18"/>
    </w:rPr>
  </w:style>
  <w:style w:type="paragraph" w:styleId="17">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3"/>
    <w:unhideWhenUsed/>
    <w:qFormat/>
    <w:uiPriority w:val="39"/>
    <w:pPr>
      <w:ind w:left="420" w:leftChars="200"/>
    </w:pPr>
  </w:style>
  <w:style w:type="paragraph" w:styleId="20">
    <w:name w:val="annotation subject"/>
    <w:basedOn w:val="11"/>
    <w:next w:val="11"/>
    <w:link w:val="46"/>
    <w:semiHidden/>
    <w:unhideWhenUsed/>
    <w:qFormat/>
    <w:uiPriority w:val="0"/>
    <w:rPr>
      <w:b/>
      <w:bCs/>
    </w:rPr>
  </w:style>
  <w:style w:type="paragraph" w:styleId="21">
    <w:name w:val="Body Text First Indent"/>
    <w:basedOn w:val="12"/>
    <w:next w:val="1"/>
    <w:qFormat/>
    <w:uiPriority w:val="0"/>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annotation reference"/>
    <w:basedOn w:val="24"/>
    <w:semiHidden/>
    <w:unhideWhenUsed/>
    <w:qFormat/>
    <w:uiPriority w:val="0"/>
    <w:rPr>
      <w:sz w:val="21"/>
      <w:szCs w:val="21"/>
    </w:rPr>
  </w:style>
  <w:style w:type="paragraph" w:customStyle="1" w:styleId="26">
    <w:name w:val="Default"/>
    <w:basedOn w:val="27"/>
    <w:next w:val="28"/>
    <w:unhideWhenUsed/>
    <w:qFormat/>
    <w:uiPriority w:val="0"/>
    <w:pPr>
      <w:widowControl w:val="0"/>
      <w:autoSpaceDE w:val="0"/>
      <w:autoSpaceDN w:val="0"/>
      <w:adjustRightInd w:val="0"/>
      <w:spacing w:beforeLines="0" w:afterLines="0"/>
    </w:pPr>
    <w:rPr>
      <w:rFonts w:hint="default" w:ascii="Times New Roman" w:hAnsi="Times New Roman" w:eastAsia="宋体" w:cs="Times New Roman"/>
      <w:color w:val="000000"/>
      <w:sz w:val="24"/>
      <w:lang w:val="en-US" w:eastAsia="zh-CN"/>
    </w:rPr>
  </w:style>
  <w:style w:type="paragraph" w:customStyle="1" w:styleId="27">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28">
    <w:name w:val="样式35"/>
    <w:basedOn w:val="1"/>
    <w:next w:val="29"/>
    <w:qFormat/>
    <w:uiPriority w:val="0"/>
    <w:pPr>
      <w:spacing w:line="312" w:lineRule="auto"/>
      <w:ind w:firstLine="567"/>
    </w:pPr>
    <w:rPr>
      <w:rFonts w:ascii="宋体"/>
      <w:sz w:val="28"/>
    </w:rPr>
  </w:style>
  <w:style w:type="paragraph" w:customStyle="1" w:styleId="29">
    <w:name w:val="font6"/>
    <w:basedOn w:val="1"/>
    <w:next w:val="19"/>
    <w:qFormat/>
    <w:uiPriority w:val="0"/>
    <w:pPr>
      <w:spacing w:before="280" w:after="280"/>
    </w:pPr>
  </w:style>
  <w:style w:type="paragraph" w:customStyle="1" w:styleId="30">
    <w:name w:val="0正文"/>
    <w:basedOn w:val="26"/>
    <w:qFormat/>
    <w:uiPriority w:val="0"/>
    <w:pPr>
      <w:widowControl w:val="0"/>
      <w:spacing w:line="360" w:lineRule="auto"/>
      <w:ind w:firstLine="720" w:firstLineChars="200"/>
    </w:pPr>
    <w:rPr>
      <w:rFonts w:ascii="Calibri" w:hAnsi="Calibri" w:eastAsia="宋体" w:cs="Times New Roman"/>
      <w:color w:val="000000"/>
      <w:szCs w:val="22"/>
      <w:lang w:bidi="ar-SA"/>
    </w:rPr>
  </w:style>
  <w:style w:type="paragraph" w:customStyle="1" w:styleId="31">
    <w:name w:val="样式 样式 首行缩进:  2 字符 + 首行缩进:  2 字符"/>
    <w:basedOn w:val="1"/>
    <w:next w:val="18"/>
    <w:qFormat/>
    <w:uiPriority w:val="0"/>
    <w:pPr>
      <w:snapToGrid w:val="0"/>
      <w:ind w:firstLine="560" w:firstLineChars="200"/>
    </w:pPr>
    <w:rPr>
      <w:sz w:val="28"/>
    </w:rPr>
  </w:style>
  <w:style w:type="paragraph" w:customStyle="1" w:styleId="32">
    <w:name w:val="表头图名"/>
    <w:basedOn w:val="1"/>
    <w:unhideWhenUsed/>
    <w:qFormat/>
    <w:uiPriority w:val="0"/>
    <w:pPr>
      <w:spacing w:beforeLines="0" w:afterLines="0" w:line="240" w:lineRule="auto"/>
      <w:ind w:firstLine="0" w:firstLineChars="0"/>
      <w:jc w:val="center"/>
    </w:pPr>
    <w:rPr>
      <w:rFonts w:eastAsia="仿宋"/>
      <w:b/>
      <w:sz w:val="21"/>
    </w:rPr>
  </w:style>
  <w:style w:type="paragraph" w:customStyle="1" w:styleId="33">
    <w:name w:val="zyy"/>
    <w:basedOn w:val="1"/>
    <w:next w:val="1"/>
    <w:qFormat/>
    <w:uiPriority w:val="0"/>
    <w:pPr>
      <w:spacing w:line="360" w:lineRule="auto"/>
      <w:jc w:val="both"/>
    </w:pPr>
    <w:rPr>
      <w:rFonts w:ascii="Tahoma" w:hAnsi="Tahoma" w:eastAsia="宋体"/>
      <w:sz w:val="24"/>
      <w:szCs w:val="22"/>
    </w:rPr>
  </w:style>
  <w:style w:type="paragraph" w:customStyle="1" w:styleId="34">
    <w:name w:val="zxzx书正文"/>
    <w:basedOn w:val="1"/>
    <w:qFormat/>
    <w:uiPriority w:val="0"/>
    <w:pPr>
      <w:spacing w:line="440" w:lineRule="exact"/>
      <w:ind w:firstLine="880" w:firstLineChars="200"/>
    </w:pPr>
    <w:rPr>
      <w:kern w:val="0"/>
      <w:sz w:val="24"/>
      <w:szCs w:val="20"/>
    </w:rPr>
  </w:style>
  <w:style w:type="character" w:customStyle="1" w:styleId="35">
    <w:name w:val="页眉 Char"/>
    <w:basedOn w:val="24"/>
    <w:link w:val="17"/>
    <w:qFormat/>
    <w:uiPriority w:val="0"/>
    <w:rPr>
      <w:rFonts w:asciiTheme="minorHAnsi" w:hAnsiTheme="minorHAnsi" w:eastAsiaTheme="minorEastAsia" w:cstheme="minorBidi"/>
      <w:kern w:val="2"/>
      <w:sz w:val="18"/>
      <w:szCs w:val="18"/>
    </w:rPr>
  </w:style>
  <w:style w:type="character" w:customStyle="1" w:styleId="36">
    <w:name w:val="页脚 Char"/>
    <w:basedOn w:val="24"/>
    <w:link w:val="16"/>
    <w:qFormat/>
    <w:uiPriority w:val="0"/>
    <w:rPr>
      <w:rFonts w:asciiTheme="minorHAnsi" w:hAnsiTheme="minorHAnsi" w:eastAsiaTheme="minorEastAsia" w:cstheme="minorBidi"/>
      <w:kern w:val="2"/>
      <w:sz w:val="18"/>
      <w:szCs w:val="18"/>
    </w:rPr>
  </w:style>
  <w:style w:type="paragraph" w:customStyle="1" w:styleId="37">
    <w:name w:val="报告表正文"/>
    <w:basedOn w:val="1"/>
    <w:link w:val="38"/>
    <w:qFormat/>
    <w:uiPriority w:val="0"/>
    <w:pPr>
      <w:spacing w:line="360" w:lineRule="auto"/>
      <w:ind w:firstLine="200" w:firstLineChars="200"/>
    </w:pPr>
    <w:rPr>
      <w:rFonts w:ascii="Times New Roman" w:hAnsi="Times New Roman" w:eastAsia="宋体" w:cs="Times New Roman"/>
      <w:sz w:val="24"/>
    </w:rPr>
  </w:style>
  <w:style w:type="character" w:customStyle="1" w:styleId="38">
    <w:name w:val="报告表正文 Char"/>
    <w:link w:val="37"/>
    <w:qFormat/>
    <w:uiPriority w:val="0"/>
    <w:rPr>
      <w:kern w:val="2"/>
      <w:sz w:val="24"/>
      <w:szCs w:val="24"/>
    </w:rPr>
  </w:style>
  <w:style w:type="paragraph" w:styleId="39">
    <w:name w:val="List Paragraph"/>
    <w:basedOn w:val="1"/>
    <w:qFormat/>
    <w:uiPriority w:val="34"/>
    <w:pPr>
      <w:ind w:firstLine="420" w:firstLineChars="200"/>
    </w:pPr>
    <w:rPr>
      <w:szCs w:val="22"/>
    </w:rPr>
  </w:style>
  <w:style w:type="character" w:customStyle="1" w:styleId="40">
    <w:name w:val="页脚 Char2"/>
    <w:qFormat/>
    <w:uiPriority w:val="99"/>
    <w:rPr>
      <w:rFonts w:eastAsia="宋体"/>
      <w:kern w:val="2"/>
      <w:sz w:val="18"/>
      <w:lang w:val="en-US" w:eastAsia="zh-CN" w:bidi="ar-SA"/>
    </w:rPr>
  </w:style>
  <w:style w:type="character" w:customStyle="1" w:styleId="41">
    <w:name w:val="正文文本 Char1"/>
    <w:link w:val="12"/>
    <w:qFormat/>
    <w:uiPriority w:val="0"/>
    <w:rPr>
      <w:kern w:val="2"/>
      <w:sz w:val="24"/>
    </w:rPr>
  </w:style>
  <w:style w:type="character" w:customStyle="1" w:styleId="42">
    <w:name w:val="正文文本 Char"/>
    <w:basedOn w:val="24"/>
    <w:qFormat/>
    <w:uiPriority w:val="0"/>
    <w:rPr>
      <w:rFonts w:asciiTheme="minorHAnsi" w:hAnsiTheme="minorHAnsi" w:eastAsiaTheme="minorEastAsia" w:cstheme="minorBidi"/>
      <w:kern w:val="2"/>
      <w:sz w:val="21"/>
      <w:szCs w:val="24"/>
    </w:rPr>
  </w:style>
  <w:style w:type="character" w:customStyle="1" w:styleId="43">
    <w:name w:val="批注框文本 Char"/>
    <w:basedOn w:val="24"/>
    <w:link w:val="15"/>
    <w:qFormat/>
    <w:uiPriority w:val="0"/>
    <w:rPr>
      <w:rFonts w:asciiTheme="minorHAnsi" w:hAnsiTheme="minorHAnsi" w:eastAsiaTheme="minorEastAsia" w:cstheme="minorBidi"/>
      <w:kern w:val="2"/>
      <w:sz w:val="18"/>
      <w:szCs w:val="18"/>
    </w:rPr>
  </w:style>
  <w:style w:type="paragraph" w:customStyle="1" w:styleId="44">
    <w:name w:val="表格格式"/>
    <w:qFormat/>
    <w:uiPriority w:val="0"/>
    <w:pPr>
      <w:adjustRightInd w:val="0"/>
      <w:snapToGrid w:val="0"/>
      <w:jc w:val="center"/>
    </w:pPr>
    <w:rPr>
      <w:rFonts w:ascii="Times New Roman" w:hAnsi="Times New Roman" w:eastAsia="宋体" w:cs="Times New Roman"/>
      <w:color w:val="000000"/>
      <w:sz w:val="21"/>
      <w:szCs w:val="21"/>
      <w:lang w:val="en-US" w:eastAsia="zh-CN" w:bidi="ar-SA"/>
    </w:rPr>
  </w:style>
  <w:style w:type="character" w:customStyle="1" w:styleId="45">
    <w:name w:val="批注文字 Char"/>
    <w:basedOn w:val="24"/>
    <w:link w:val="11"/>
    <w:semiHidden/>
    <w:qFormat/>
    <w:uiPriority w:val="0"/>
    <w:rPr>
      <w:rFonts w:asciiTheme="minorHAnsi" w:hAnsiTheme="minorHAnsi" w:eastAsiaTheme="minorEastAsia" w:cstheme="minorBidi"/>
      <w:kern w:val="2"/>
      <w:sz w:val="21"/>
      <w:szCs w:val="24"/>
    </w:rPr>
  </w:style>
  <w:style w:type="character" w:customStyle="1" w:styleId="46">
    <w:name w:val="批注主题 Char"/>
    <w:basedOn w:val="45"/>
    <w:link w:val="20"/>
    <w:semiHidden/>
    <w:qFormat/>
    <w:uiPriority w:val="0"/>
    <w:rPr>
      <w:b/>
      <w:bCs/>
    </w:rPr>
  </w:style>
  <w:style w:type="paragraph" w:customStyle="1" w:styleId="47">
    <w:name w:val="报告正文"/>
    <w:basedOn w:val="1"/>
    <w:qFormat/>
    <w:uiPriority w:val="0"/>
    <w:pPr>
      <w:widowControl/>
      <w:wordWrap w:val="0"/>
      <w:spacing w:line="360" w:lineRule="auto"/>
      <w:ind w:firstLine="200" w:firstLineChars="200"/>
    </w:pPr>
    <w:rPr>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Sky123.Org</Company>
  <Pages>6</Pages>
  <Words>3059</Words>
  <Characters>3275</Characters>
  <Lines>21</Lines>
  <Paragraphs>6</Paragraphs>
  <TotalTime>37</TotalTime>
  <ScaleCrop>false</ScaleCrop>
  <LinksUpToDate>false</LinksUpToDate>
  <CharactersWithSpaces>3285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2018-11-14T06:04:00Z</dcterms:created>
  <dc:creator>兵二哥</dc:creator>
  <cp:lastModifiedBy>小麋鹿</cp:lastModifiedBy>
  <cp:lastPrinted>2023-06-14T04:22:00Z</cp:lastPrinted>
  <dcterms:modified xsi:type="dcterms:W3CDTF">2025-10-20T03:32:57Z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B63761D5C895480A9B23AAFB3F56FDE9_13</vt:lpwstr>
  </property>
  <property fmtid="{D5CDD505-2E9C-101B-9397-08002B2CF9AE}" pid="4" name="KSOTemplateDocerSaveRecord">
    <vt:lpwstr>eyJoZGlkIjoiZGEwZjRmOTBiZTM5NTcxMjIyMTg3N2Q5NWY5MGRlOGMiLCJ1c2VySWQiOiI3NjkyMjk5NjgifQ==</vt:lpwstr>
  </property>
</Properties>
</file>